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Estado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Baja </w:t>
      </w:r>
      <w:r>
        <w:rPr>
          <w:rFonts w:asci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Sur</w:t>
      </w:r>
      <w:r>
        <w:rPr>
          <w:b w:val="0"/>
        </w:rPr>
      </w:r>
    </w:p>
    <w:p>
      <w:pPr>
        <w:spacing w:before="12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Recursos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del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Fondo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Aportaciones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para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2"/>
          <w:sz w:val="22"/>
        </w:rPr>
        <w:t>el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Fortalecimiento</w:t>
      </w:r>
      <w:r>
        <w:rPr>
          <w:rFonts w:ascii="Calibri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-3"/>
          <w:sz w:val="22"/>
        </w:rPr>
        <w:t> </w:t>
      </w:r>
      <w:r>
        <w:rPr>
          <w:rFonts w:ascii="Times New Roman"/>
          <w:b/>
          <w:spacing w:val="-3"/>
          <w:sz w:val="22"/>
        </w:rPr>
      </w:r>
      <w:r>
        <w:rPr>
          <w:rFonts w:ascii="Calibri"/>
          <w:b/>
          <w:sz w:val="22"/>
        </w:rPr>
        <w:t>las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Entidades</w:t>
      </w:r>
      <w:r>
        <w:rPr>
          <w:rFonts w:ascii="Calibri"/>
          <w:b/>
          <w:spacing w:val="2"/>
          <w:sz w:val="22"/>
        </w:rPr>
        <w:t> </w:t>
      </w:r>
      <w:r>
        <w:rPr>
          <w:rFonts w:ascii="Times New Roman"/>
          <w:b/>
          <w:spacing w:val="2"/>
          <w:sz w:val="22"/>
        </w:rPr>
      </w:r>
      <w:r>
        <w:rPr>
          <w:rFonts w:ascii="Calibri"/>
          <w:b/>
          <w:spacing w:val="-1"/>
          <w:sz w:val="22"/>
        </w:rPr>
        <w:t>Federativas</w:t>
      </w:r>
      <w:r>
        <w:rPr>
          <w:rFonts w:ascii="Calibri"/>
          <w:sz w:val="22"/>
        </w:rPr>
      </w:r>
    </w:p>
    <w:p>
      <w:pPr>
        <w:pStyle w:val="BodyText"/>
        <w:spacing w:line="347" w:lineRule="auto" w:before="120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2020-A-03000-19-0545-2021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545-DS-GF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left="547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before="0"/>
        <w:ind w:left="4000" w:right="316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EGRESOS</w:t>
      </w:r>
      <w:r>
        <w:rPr>
          <w:rFonts w:ascii="Calibri"/>
          <w:sz w:val="22"/>
        </w:rPr>
      </w:r>
    </w:p>
    <w:p>
      <w:pPr>
        <w:pStyle w:val="BodyText"/>
        <w:spacing w:line="267" w:lineRule="exact"/>
        <w:ind w:left="3998" w:right="3649"/>
        <w:jc w:val="center"/>
      </w:pPr>
      <w:r>
        <w:rPr>
          <w:spacing w:val="-1"/>
        </w:rPr>
        <w:t>Miles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Pesos</w:t>
      </w:r>
    </w:p>
    <w:p>
      <w:pPr>
        <w:pStyle w:val="BodyText"/>
        <w:tabs>
          <w:tab w:pos="4443" w:val="left" w:leader="none"/>
        </w:tabs>
        <w:spacing w:line="267" w:lineRule="exact"/>
        <w:ind w:left="547" w:right="0"/>
        <w:jc w:val="both"/>
      </w:pPr>
      <w:r>
        <w:rPr>
          <w:spacing w:val="-1"/>
        </w:rPr>
        <w:t>Universo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Seleccionado</w:t>
      </w:r>
      <w:r>
        <w:rPr>
          <w:rFonts w:ascii="Times New Roman"/>
          <w:spacing w:val="-1"/>
        </w:rPr>
        <w:tab/>
      </w:r>
      <w:r>
        <w:rPr>
          <w:spacing w:val="-1"/>
        </w:rPr>
        <w:t>209,786.0</w:t>
      </w:r>
    </w:p>
    <w:p>
      <w:pPr>
        <w:pStyle w:val="BodyText"/>
        <w:tabs>
          <w:tab w:pos="4443" w:val="left" w:leader="none"/>
          <w:tab w:pos="4673" w:val="left" w:leader="none"/>
        </w:tabs>
        <w:spacing w:line="240" w:lineRule="auto"/>
        <w:ind w:left="547" w:right="3662"/>
        <w:jc w:val="left"/>
      </w:pPr>
      <w:r>
        <w:rPr>
          <w:spacing w:val="-1"/>
        </w:rPr>
        <w:t>Muestra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Auditada</w:t>
      </w:r>
      <w:r>
        <w:rPr>
          <w:rFonts w:ascii="Times New Roman"/>
          <w:spacing w:val="-1"/>
        </w:rPr>
        <w:tab/>
      </w:r>
      <w:r>
        <w:rPr>
          <w:spacing w:val="-1"/>
        </w:rPr>
        <w:t>209,786.0</w:t>
      </w:r>
      <w:r>
        <w:rPr>
          <w:rFonts w:ascii="Times New Roman"/>
          <w:spacing w:val="31"/>
        </w:rPr>
        <w:t> </w:t>
      </w:r>
      <w:r>
        <w:rPr>
          <w:spacing w:val="-1"/>
        </w:rPr>
        <w:t>Representatividad </w:t>
      </w:r>
      <w:r>
        <w:rPr>
          <w:rFonts w:ascii="Times New Roman"/>
          <w:spacing w:val="-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Muestra</w:t>
      </w:r>
      <w:r>
        <w:rPr>
          <w:rFonts w:ascii="Times New Roman"/>
          <w:spacing w:val="-1"/>
        </w:rPr>
        <w:tab/>
        <w:tab/>
      </w:r>
      <w:r>
        <w:rPr/>
        <w:t>100.0%</w:t>
      </w:r>
    </w:p>
    <w:p>
      <w:pPr>
        <w:pStyle w:val="BodyText"/>
        <w:spacing w:line="240" w:lineRule="auto" w:before="120"/>
        <w:ind w:left="547" w:right="175"/>
        <w:jc w:val="both"/>
      </w:pPr>
      <w:r>
        <w:rPr>
          <w:spacing w:val="-1"/>
        </w:rPr>
        <w:t>Respecto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47,519,313.8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miles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pesos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asignados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ejercicio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fiscal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2020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través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Fondo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Aportaciones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para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Fortalecimiento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Entidades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Federativas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(FAFEF),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2"/>
        </w:rPr>
        <w:t>se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aplicación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transferidos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2"/>
        </w:rPr>
        <w:t>al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Sur,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que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ascendieron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209,786.0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pesos.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éstos,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seleccionó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revisión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100.0%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asignados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dicho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7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Control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Interno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256" w:val="left" w:leader="none"/>
        </w:tabs>
        <w:spacing w:line="240" w:lineRule="auto" w:before="0" w:after="0"/>
        <w:ind w:left="1268" w:right="174" w:hanging="360"/>
        <w:jc w:val="both"/>
      </w:pPr>
      <w:r>
        <w:rPr>
          <w:spacing w:val="-1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realizó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evaluación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sistema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control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interno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instrumentado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Secretaría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Finanzas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Administración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(SFyA),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ejecutor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recursos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Fondo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Aportaciones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Fortalecimiento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Entidades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Federativas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(FAFEF)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durante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2020,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Baja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California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base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Marco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Integrado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Control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Interno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emitido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Auditoría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Superior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Federación;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ello,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2"/>
        </w:rPr>
        <w:t>se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aplicó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cuestionario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control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interno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se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analizaron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evidencias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acreditan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existencia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diversos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elementos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sistema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control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interno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respuestas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dicho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cuestionario,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determinando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existen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fortalezas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debilidades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diseño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implementación,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entre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destacan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las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siguientes: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401" w:footer="1251" w:top="1660" w:bottom="1440" w:left="1720" w:right="152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pgSz w:w="12240" w:h="15840"/>
          <w:pgMar w:header="1401" w:footer="1251" w:top="1660" w:bottom="1440" w:left="120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spacing w:line="130" w:lineRule="exact" w:before="0"/>
        <w:ind w:left="4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68.519997pt;margin-top:-3.543037pt;width:446.65pt;height:.1pt;mso-position-horizontal-relative:page;mso-position-vertical-relative:paragraph;z-index:0" coordorigin="1370,-71" coordsize="8933,2">
            <v:shape style="position:absolute;left:1370;top:-71;width:8933;height:2" coordorigin="1370,-71" coordsize="8933,0" path="m1370,-71l10303,-71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6"/>
        </w:rPr>
        <w:t>Elemento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</w:t>
      </w:r>
    </w:p>
    <w:p>
      <w:pPr>
        <w:spacing w:before="68"/>
        <w:ind w:left="607" w:right="2871" w:hanging="188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FORTALEZAS </w:t>
      </w:r>
      <w:r>
        <w:rPr>
          <w:rFonts w:ascii="Times New Roman"/>
          <w:spacing w:val="-1"/>
          <w:sz w:val="16"/>
        </w:rPr>
      </w:r>
      <w:r>
        <w:rPr>
          <w:rFonts w:ascii="Calibri"/>
          <w:sz w:val="16"/>
        </w:rPr>
        <w:t>Y</w:t>
      </w:r>
      <w:r>
        <w:rPr>
          <w:rFonts w:ascii="Calibri"/>
          <w:spacing w:val="1"/>
          <w:sz w:val="16"/>
        </w:rPr>
        <w:t> </w:t>
      </w:r>
      <w:r>
        <w:rPr>
          <w:rFonts w:ascii="Times New Roman"/>
          <w:spacing w:val="1"/>
          <w:sz w:val="16"/>
        </w:rPr>
      </w:r>
      <w:r>
        <w:rPr>
          <w:rFonts w:ascii="Calibri"/>
          <w:spacing w:val="-1"/>
          <w:sz w:val="16"/>
        </w:rPr>
        <w:t>DEBILIDADES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CONTROL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INTERNO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DEL</w:t>
      </w:r>
      <w:r>
        <w:rPr>
          <w:rFonts w:ascii="Times New Roman"/>
          <w:spacing w:val="33"/>
          <w:sz w:val="16"/>
        </w:rPr>
        <w:t> </w:t>
      </w:r>
      <w:r>
        <w:rPr>
          <w:rFonts w:ascii="Calibri"/>
          <w:spacing w:val="-1"/>
          <w:sz w:val="16"/>
        </w:rPr>
        <w:t>GOBIERNO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DEL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ESTADO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BAJA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CALIFORNIA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z w:val="16"/>
        </w:rPr>
        <w:t>SUR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200" w:right="1720"/>
          <w:cols w:num="2" w:equalWidth="0">
            <w:col w:w="1244" w:space="1160"/>
            <w:col w:w="6916"/>
          </w:cols>
        </w:sectPr>
      </w:pPr>
    </w:p>
    <w:p>
      <w:pPr>
        <w:tabs>
          <w:tab w:pos="3031" w:val="left" w:leader="none"/>
          <w:tab w:pos="6787" w:val="left" w:leader="none"/>
        </w:tabs>
        <w:spacing w:line="264" w:lineRule="exact" w:before="0"/>
        <w:ind w:left="34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68.519997pt;margin-top:16.829752pt;width:446.65pt;height:.1pt;mso-position-horizontal-relative:page;mso-position-vertical-relative:paragraph;z-index:1048" coordorigin="1370,337" coordsize="8933,2">
            <v:shape style="position:absolute;left:1370;top:337;width:8933;height:2" coordorigin="1370,337" coordsize="8933,0" path="m1370,337l10303,337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position w:val="-9"/>
          <w:sz w:val="16"/>
        </w:rPr>
        <w:t>control</w:t>
      </w:r>
      <w:r>
        <w:rPr>
          <w:rFonts w:ascii="Calibri"/>
          <w:position w:val="-9"/>
          <w:sz w:val="16"/>
        </w:rPr>
        <w:t> </w:t>
      </w:r>
      <w:r>
        <w:rPr>
          <w:rFonts w:ascii="Times New Roman"/>
          <w:position w:val="-9"/>
          <w:sz w:val="16"/>
        </w:rPr>
      </w:r>
      <w:r>
        <w:rPr>
          <w:rFonts w:ascii="Calibri"/>
          <w:spacing w:val="-1"/>
          <w:position w:val="-9"/>
          <w:sz w:val="16"/>
        </w:rPr>
        <w:t>interno</w:t>
      </w:r>
      <w:r>
        <w:rPr>
          <w:rFonts w:ascii="Times New Roman"/>
          <w:spacing w:val="-1"/>
          <w:position w:val="-9"/>
          <w:sz w:val="16"/>
        </w:rPr>
        <w:tab/>
      </w:r>
      <w:r>
        <w:rPr>
          <w:rFonts w:ascii="Calibri"/>
          <w:spacing w:val="-1"/>
          <w:w w:val="95"/>
          <w:sz w:val="16"/>
        </w:rPr>
        <w:t>Fortalezas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Calibri"/>
          <w:spacing w:val="-1"/>
          <w:sz w:val="16"/>
        </w:rPr>
        <w:t>Debilidades</w:t>
      </w:r>
    </w:p>
    <w:p>
      <w:pPr>
        <w:spacing w:after="0" w:line="264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200" w:right="1720"/>
        </w:sectPr>
      </w:pPr>
    </w:p>
    <w:p>
      <w:pPr>
        <w:spacing w:before="81"/>
        <w:ind w:left="340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Ambiente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Times New Roman"/>
          <w:spacing w:val="25"/>
          <w:sz w:val="16"/>
        </w:rPr>
        <w:t> </w:t>
      </w:r>
      <w:r>
        <w:rPr>
          <w:rFonts w:ascii="Calibri"/>
          <w:spacing w:val="-1"/>
          <w:sz w:val="16"/>
        </w:rPr>
        <w:t>Control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340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Administración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Riesgos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359" w:right="1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Actividades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Times New Roman"/>
          <w:spacing w:val="24"/>
          <w:sz w:val="16"/>
        </w:rPr>
        <w:t> </w:t>
      </w:r>
      <w:r>
        <w:rPr>
          <w:rFonts w:ascii="Calibri"/>
          <w:spacing w:val="-1"/>
          <w:sz w:val="16"/>
        </w:rPr>
        <w:t>Control</w:t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371" w:right="29" w:hanging="3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Comunicación</w:t>
      </w:r>
    </w:p>
    <w:p>
      <w:pPr>
        <w:numPr>
          <w:ilvl w:val="0"/>
          <w:numId w:val="2"/>
        </w:numPr>
        <w:tabs>
          <w:tab w:pos="552" w:val="left" w:leader="none"/>
        </w:tabs>
        <w:spacing w:before="82"/>
        <w:ind w:left="552" w:right="1" w:hanging="212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br w:type="column"/>
      </w:r>
      <w:r>
        <w:rPr>
          <w:rFonts w:ascii="Calibri" w:hAnsi="Calibri"/>
          <w:spacing w:val="-1"/>
          <w:sz w:val="16"/>
        </w:rPr>
        <w:t>Emitió</w:t>
      </w:r>
      <w:r>
        <w:rPr>
          <w:rFonts w:ascii="Calibri" w:hAnsi="Calibri"/>
          <w:spacing w:val="24"/>
          <w:sz w:val="16"/>
        </w:rPr>
        <w:t> </w:t>
      </w:r>
      <w:r>
        <w:rPr>
          <w:rFonts w:ascii="Times New Roman" w:hAnsi="Times New Roman"/>
          <w:spacing w:val="24"/>
          <w:sz w:val="16"/>
        </w:rPr>
      </w:r>
      <w:r>
        <w:rPr>
          <w:rFonts w:ascii="Calibri" w:hAnsi="Calibri"/>
          <w:spacing w:val="-1"/>
          <w:sz w:val="16"/>
        </w:rPr>
        <w:t>normas</w:t>
      </w:r>
      <w:r>
        <w:rPr>
          <w:rFonts w:ascii="Calibri" w:hAnsi="Calibri"/>
          <w:spacing w:val="25"/>
          <w:sz w:val="16"/>
        </w:rPr>
        <w:t> </w:t>
      </w:r>
      <w:r>
        <w:rPr>
          <w:rFonts w:ascii="Times New Roman" w:hAnsi="Times New Roman"/>
          <w:spacing w:val="25"/>
          <w:sz w:val="16"/>
        </w:rPr>
      </w:r>
      <w:r>
        <w:rPr>
          <w:rFonts w:ascii="Calibri" w:hAnsi="Calibri"/>
          <w:spacing w:val="-1"/>
          <w:sz w:val="16"/>
        </w:rPr>
        <w:t>generales,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lineamientos,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acuerdos,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decretos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25"/>
          <w:sz w:val="16"/>
        </w:rPr>
        <w:t> </w:t>
      </w:r>
      <w:r>
        <w:rPr>
          <w:rFonts w:ascii="Times New Roman" w:hAnsi="Times New Roman"/>
          <w:spacing w:val="25"/>
          <w:sz w:val="16"/>
        </w:rPr>
      </w:r>
      <w:r>
        <w:rPr>
          <w:rFonts w:ascii="Calibri" w:hAnsi="Calibri"/>
          <w:spacing w:val="-1"/>
          <w:sz w:val="16"/>
        </w:rPr>
        <w:t>otros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ordenamientos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materia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control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interno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que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son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observancia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obligatoria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para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todo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personal.</w:t>
      </w:r>
    </w:p>
    <w:p>
      <w:pPr>
        <w:numPr>
          <w:ilvl w:val="0"/>
          <w:numId w:val="2"/>
        </w:numPr>
        <w:tabs>
          <w:tab w:pos="552" w:val="left" w:leader="none"/>
        </w:tabs>
        <w:spacing w:before="0"/>
        <w:ind w:left="552" w:right="0" w:hanging="207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Realizó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acciones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tendentes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implementar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comprobar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su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compromiso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2"/>
          <w:sz w:val="16"/>
        </w:rPr>
        <w:t>los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valores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éticos,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como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emisión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códigos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ética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Calibri" w:hAnsi="Calibri"/>
          <w:spacing w:val="-1"/>
          <w:sz w:val="16"/>
        </w:rPr>
        <w:t>conducta,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cuales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están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debidamente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Calibri" w:hAnsi="Calibri"/>
          <w:spacing w:val="-1"/>
          <w:sz w:val="16"/>
        </w:rPr>
        <w:t>formalizados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publicados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su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página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internet.</w:t>
      </w:r>
    </w:p>
    <w:p>
      <w:pPr>
        <w:numPr>
          <w:ilvl w:val="0"/>
          <w:numId w:val="2"/>
        </w:numPr>
        <w:tabs>
          <w:tab w:pos="552" w:val="left" w:leader="none"/>
        </w:tabs>
        <w:spacing w:before="0"/>
        <w:ind w:left="552" w:right="0" w:hanging="207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Su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estructura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orgánica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se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encuentra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formalmente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establecida,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z w:val="16"/>
        </w:rPr>
        <w:t>así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como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las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atribuciones,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pacing w:val="-1"/>
          <w:sz w:val="16"/>
        </w:rPr>
        <w:t>funciones,</w:t>
      </w:r>
      <w:r>
        <w:rPr>
          <w:rFonts w:ascii="Calibri" w:hAnsi="Calibri"/>
          <w:sz w:val="16"/>
        </w:rPr>
        <w:t> 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responsabilidades</w:t>
      </w:r>
      <w:r>
        <w:rPr>
          <w:rFonts w:ascii="Calibri" w:hAnsi="Calibri"/>
          <w:spacing w:val="34"/>
          <w:sz w:val="16"/>
        </w:rPr>
        <w:t> </w:t>
      </w:r>
      <w:r>
        <w:rPr>
          <w:rFonts w:ascii="Times New Roman" w:hAnsi="Times New Roman"/>
          <w:spacing w:val="34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Calibri" w:hAnsi="Calibri"/>
          <w:spacing w:val="-1"/>
          <w:sz w:val="16"/>
        </w:rPr>
        <w:t>obligaciones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las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diferentes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áreas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unidades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administrativas.</w:t>
      </w:r>
    </w:p>
    <w:p>
      <w:pPr>
        <w:numPr>
          <w:ilvl w:val="0"/>
          <w:numId w:val="2"/>
        </w:numPr>
        <w:tabs>
          <w:tab w:pos="552" w:val="left" w:leader="none"/>
        </w:tabs>
        <w:spacing w:before="2"/>
        <w:ind w:left="552" w:right="0" w:hanging="212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12"/>
          <w:sz w:val="16"/>
        </w:rPr>
        <w:t> </w:t>
      </w:r>
      <w:r>
        <w:rPr>
          <w:rFonts w:ascii="Times New Roman" w:hAnsi="Times New Roman"/>
          <w:spacing w:val="12"/>
          <w:sz w:val="16"/>
        </w:rPr>
      </w:r>
      <w:r>
        <w:rPr>
          <w:rFonts w:ascii="Calibri" w:hAnsi="Calibri"/>
          <w:spacing w:val="-1"/>
          <w:sz w:val="16"/>
        </w:rPr>
        <w:t>establecieron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pacing w:val="-1"/>
          <w:sz w:val="16"/>
        </w:rPr>
        <w:t>objetivos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2"/>
          <w:sz w:val="16"/>
        </w:rPr>
        <w:t> </w:t>
      </w:r>
      <w:r>
        <w:rPr>
          <w:rFonts w:ascii="Times New Roman" w:hAnsi="Times New Roman"/>
          <w:spacing w:val="12"/>
          <w:sz w:val="16"/>
        </w:rPr>
      </w:r>
      <w:r>
        <w:rPr>
          <w:rFonts w:ascii="Calibri" w:hAnsi="Calibri"/>
          <w:spacing w:val="-1"/>
          <w:sz w:val="16"/>
        </w:rPr>
        <w:t>metas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estratégicas,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así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z w:val="16"/>
        </w:rPr>
        <w:t>como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mecanismos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evaluación</w:t>
      </w:r>
      <w:r>
        <w:rPr>
          <w:rFonts w:ascii="Calibri" w:hAnsi="Calibri"/>
          <w:spacing w:val="12"/>
          <w:sz w:val="16"/>
        </w:rPr>
        <w:t> </w:t>
      </w:r>
      <w:r>
        <w:rPr>
          <w:rFonts w:ascii="Times New Roman" w:hAnsi="Times New Roman"/>
          <w:spacing w:val="12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2"/>
          <w:sz w:val="16"/>
        </w:rPr>
        <w:t> </w:t>
      </w:r>
      <w:r>
        <w:rPr>
          <w:rFonts w:ascii="Times New Roman" w:hAnsi="Times New Roman"/>
          <w:spacing w:val="12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asignación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Calibri" w:hAnsi="Calibri"/>
          <w:spacing w:val="-1"/>
          <w:sz w:val="16"/>
        </w:rPr>
        <w:t>responsabilidades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para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cumplimiento.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2"/>
        </w:numPr>
        <w:tabs>
          <w:tab w:pos="552" w:val="left" w:leader="none"/>
        </w:tabs>
        <w:spacing w:before="0"/>
        <w:ind w:left="552" w:right="0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34"/>
          <w:sz w:val="16"/>
        </w:rPr>
        <w:t> </w:t>
      </w:r>
      <w:r>
        <w:rPr>
          <w:rFonts w:ascii="Times New Roman" w:hAnsi="Times New Roman"/>
          <w:spacing w:val="34"/>
          <w:sz w:val="16"/>
        </w:rPr>
      </w:r>
      <w:r>
        <w:rPr>
          <w:rFonts w:ascii="Calibri" w:hAnsi="Calibri"/>
          <w:spacing w:val="-1"/>
          <w:sz w:val="16"/>
        </w:rPr>
        <w:t>definió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34"/>
          <w:sz w:val="16"/>
        </w:rPr>
        <w:t> </w:t>
      </w:r>
      <w:r>
        <w:rPr>
          <w:rFonts w:ascii="Times New Roman" w:hAnsi="Times New Roman"/>
          <w:spacing w:val="34"/>
          <w:sz w:val="16"/>
        </w:rPr>
      </w:r>
      <w:r>
        <w:rPr>
          <w:rFonts w:ascii="Calibri" w:hAnsi="Calibri"/>
          <w:spacing w:val="-1"/>
          <w:sz w:val="16"/>
        </w:rPr>
        <w:t>responsables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elaborar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sobre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su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gestión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z w:val="16"/>
        </w:rPr>
        <w:t>para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cumplir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z w:val="16"/>
        </w:rPr>
        <w:t>con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sus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obligaciones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materia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transparencia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acceso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información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pública.</w:t>
      </w:r>
    </w:p>
    <w:p>
      <w:pPr>
        <w:numPr>
          <w:ilvl w:val="0"/>
          <w:numId w:val="2"/>
        </w:numPr>
        <w:tabs>
          <w:tab w:pos="552" w:val="left" w:leader="none"/>
        </w:tabs>
        <w:spacing w:before="0"/>
        <w:ind w:left="552" w:right="0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Implementó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un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sistema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que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apoya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procesos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se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1"/>
          <w:sz w:val="16"/>
        </w:rPr>
        <w:t>da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Calibri" w:hAnsi="Calibri"/>
          <w:spacing w:val="-1"/>
          <w:sz w:val="16"/>
        </w:rPr>
        <w:t>cumplimiento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objetivos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institución.</w:t>
      </w:r>
    </w:p>
    <w:p>
      <w:pPr>
        <w:numPr>
          <w:ilvl w:val="0"/>
          <w:numId w:val="2"/>
        </w:numPr>
        <w:tabs>
          <w:tab w:pos="495" w:val="left" w:leader="none"/>
        </w:tabs>
        <w:spacing w:before="82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br w:type="column"/>
      </w: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pacing w:val="-1"/>
          <w:sz w:val="16"/>
        </w:rPr>
        <w:t>medios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difusión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pacing w:val="-1"/>
          <w:sz w:val="16"/>
        </w:rPr>
        <w:t>dar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conocer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su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código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conducta.</w:t>
      </w:r>
    </w:p>
    <w:p>
      <w:pPr>
        <w:numPr>
          <w:ilvl w:val="0"/>
          <w:numId w:val="2"/>
        </w:numPr>
        <w:tabs>
          <w:tab w:pos="490" w:val="left" w:leader="none"/>
        </w:tabs>
        <w:spacing w:before="0"/>
        <w:ind w:left="489" w:right="444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ha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establecido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políticas,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manuales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z w:val="16"/>
        </w:rPr>
        <w:t>o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documentos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que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establezcan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obligación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evaluar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actualizar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periódicamente,</w:t>
      </w:r>
      <w:r>
        <w:rPr>
          <w:rFonts w:ascii="Calibri" w:hAnsi="Calibri"/>
          <w:spacing w:val="31"/>
          <w:sz w:val="16"/>
        </w:rPr>
        <w:t> </w:t>
      </w:r>
      <w:r>
        <w:rPr>
          <w:rFonts w:ascii="Times New Roman" w:hAnsi="Times New Roman"/>
          <w:spacing w:val="31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procesos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auditoría,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control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interno,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entre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otros.</w:t>
      </w:r>
    </w:p>
    <w:p>
      <w:pPr>
        <w:numPr>
          <w:ilvl w:val="0"/>
          <w:numId w:val="2"/>
        </w:numPr>
        <w:tabs>
          <w:tab w:pos="490" w:val="left" w:leader="none"/>
        </w:tabs>
        <w:spacing w:before="2"/>
        <w:ind w:left="489" w:right="447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24"/>
          <w:sz w:val="16"/>
        </w:rPr>
        <w:t> </w:t>
      </w:r>
      <w:r>
        <w:rPr>
          <w:rFonts w:ascii="Times New Roman" w:hAnsi="Times New Roman"/>
          <w:spacing w:val="24"/>
          <w:sz w:val="16"/>
        </w:rPr>
      </w:r>
      <w:r>
        <w:rPr>
          <w:rFonts w:ascii="Calibri" w:hAnsi="Calibri"/>
          <w:spacing w:val="-1"/>
          <w:sz w:val="16"/>
        </w:rPr>
        <w:t>identificaron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áreas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-1"/>
          <w:sz w:val="16"/>
        </w:rPr>
        <w:t>oportunidad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esta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Calibri" w:hAnsi="Calibri"/>
          <w:spacing w:val="-1"/>
          <w:sz w:val="16"/>
        </w:rPr>
        <w:t>materia,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relativas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1"/>
          <w:sz w:val="16"/>
        </w:rPr>
        <w:t>al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-1"/>
          <w:sz w:val="16"/>
        </w:rPr>
        <w:t>fortalecimiento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cultura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materia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control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interno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integridad.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2"/>
        </w:numPr>
        <w:tabs>
          <w:tab w:pos="495" w:val="left" w:leader="none"/>
        </w:tabs>
        <w:spacing w:before="0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un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comité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administración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riesgos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debidamente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formalizado.</w:t>
      </w:r>
    </w:p>
    <w:p>
      <w:pPr>
        <w:numPr>
          <w:ilvl w:val="0"/>
          <w:numId w:val="2"/>
        </w:numPr>
        <w:tabs>
          <w:tab w:pos="495" w:val="left" w:leader="none"/>
        </w:tabs>
        <w:spacing w:before="0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identificaron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áreas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oportunidad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respecto</w:t>
      </w:r>
      <w:r>
        <w:rPr>
          <w:rFonts w:ascii="Times New Roman" w:hAnsi="Times New Roman"/>
          <w:spacing w:val="47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definición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objetivos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términos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específicos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Calibri" w:hAnsi="Calibri"/>
          <w:spacing w:val="-1"/>
          <w:sz w:val="16"/>
        </w:rPr>
        <w:t>que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sean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medibles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que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permitan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diseño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control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interno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sus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riesgos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asociados.</w:t>
      </w:r>
    </w:p>
    <w:p>
      <w:pPr>
        <w:numPr>
          <w:ilvl w:val="0"/>
          <w:numId w:val="2"/>
        </w:numPr>
        <w:tabs>
          <w:tab w:pos="495" w:val="left" w:leader="none"/>
        </w:tabs>
        <w:spacing w:before="0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existe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un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lineamiento,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procedimiento,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manual</w:t>
      </w:r>
      <w:r>
        <w:rPr>
          <w:rFonts w:ascii="Times New Roman" w:hAnsi="Times New Roman"/>
          <w:spacing w:val="43"/>
          <w:sz w:val="16"/>
        </w:rPr>
        <w:t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guía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que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se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establezca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metodología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para</w:t>
      </w:r>
      <w:r>
        <w:rPr>
          <w:rFonts w:ascii="Times New Roman" w:hAnsi="Times New Roman"/>
          <w:spacing w:val="41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administración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riesgos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corrupción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fraude.</w:t>
      </w:r>
    </w:p>
    <w:p>
      <w:pPr>
        <w:numPr>
          <w:ilvl w:val="0"/>
          <w:numId w:val="2"/>
        </w:numPr>
        <w:tabs>
          <w:tab w:pos="495" w:val="left" w:leader="none"/>
        </w:tabs>
        <w:spacing w:before="0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presentó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un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plan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mitigación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administración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riesgos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procuración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cumplimiento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objetivos.</w:t>
      </w:r>
    </w:p>
    <w:p>
      <w:pPr>
        <w:numPr>
          <w:ilvl w:val="0"/>
          <w:numId w:val="2"/>
        </w:numPr>
        <w:tabs>
          <w:tab w:pos="495" w:val="left" w:leader="none"/>
        </w:tabs>
        <w:spacing w:before="0"/>
        <w:ind w:left="494" w:right="446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No</w:t>
      </w:r>
      <w:r>
        <w:rPr>
          <w:rFonts w:ascii="Calibri"/>
          <w:spacing w:val="22"/>
          <w:sz w:val="16"/>
        </w:rPr>
        <w:t> </w:t>
      </w:r>
      <w:r>
        <w:rPr>
          <w:rFonts w:ascii="Times New Roman"/>
          <w:spacing w:val="22"/>
          <w:sz w:val="16"/>
        </w:rPr>
      </w:r>
      <w:r>
        <w:rPr>
          <w:rFonts w:ascii="Calibri"/>
          <w:spacing w:val="-1"/>
          <w:sz w:val="16"/>
        </w:rPr>
        <w:t>dispone</w:t>
      </w:r>
      <w:r>
        <w:rPr>
          <w:rFonts w:ascii="Calibri"/>
          <w:spacing w:val="23"/>
          <w:sz w:val="16"/>
        </w:rPr>
        <w:t> </w:t>
      </w:r>
      <w:r>
        <w:rPr>
          <w:rFonts w:ascii="Times New Roman"/>
          <w:spacing w:val="23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23"/>
          <w:sz w:val="16"/>
        </w:rPr>
        <w:t> </w:t>
      </w:r>
      <w:r>
        <w:rPr>
          <w:rFonts w:ascii="Times New Roman"/>
          <w:spacing w:val="23"/>
          <w:sz w:val="16"/>
        </w:rPr>
      </w:r>
      <w:r>
        <w:rPr>
          <w:rFonts w:ascii="Calibri"/>
          <w:spacing w:val="-1"/>
          <w:sz w:val="16"/>
        </w:rPr>
        <w:t>evidencia</w:t>
      </w:r>
      <w:r>
        <w:rPr>
          <w:rFonts w:ascii="Calibri"/>
          <w:spacing w:val="23"/>
          <w:sz w:val="16"/>
        </w:rPr>
        <w:t> </w:t>
      </w:r>
      <w:r>
        <w:rPr>
          <w:rFonts w:ascii="Times New Roman"/>
          <w:spacing w:val="23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23"/>
          <w:sz w:val="16"/>
        </w:rPr>
        <w:t> </w:t>
      </w:r>
      <w:r>
        <w:rPr>
          <w:rFonts w:ascii="Times New Roman"/>
          <w:spacing w:val="23"/>
          <w:sz w:val="16"/>
        </w:rPr>
      </w:r>
      <w:r>
        <w:rPr>
          <w:rFonts w:ascii="Calibri"/>
          <w:spacing w:val="-1"/>
          <w:sz w:val="16"/>
        </w:rPr>
        <w:t>un</w:t>
      </w:r>
      <w:r>
        <w:rPr>
          <w:rFonts w:ascii="Calibri"/>
          <w:spacing w:val="23"/>
          <w:sz w:val="16"/>
        </w:rPr>
        <w:t> </w:t>
      </w:r>
      <w:r>
        <w:rPr>
          <w:rFonts w:ascii="Times New Roman"/>
          <w:spacing w:val="23"/>
          <w:sz w:val="16"/>
        </w:rPr>
      </w:r>
      <w:r>
        <w:rPr>
          <w:rFonts w:ascii="Calibri"/>
          <w:spacing w:val="-1"/>
          <w:sz w:val="16"/>
        </w:rPr>
        <w:t>programa</w:t>
      </w:r>
      <w:r>
        <w:rPr>
          <w:rFonts w:ascii="Calibri"/>
          <w:spacing w:val="20"/>
          <w:sz w:val="16"/>
        </w:rPr>
        <w:t> </w:t>
      </w:r>
      <w:r>
        <w:rPr>
          <w:rFonts w:ascii="Times New Roman"/>
          <w:spacing w:val="20"/>
          <w:sz w:val="16"/>
        </w:rPr>
      </w:r>
      <w:r>
        <w:rPr>
          <w:rFonts w:ascii="Calibri"/>
          <w:spacing w:val="-1"/>
          <w:sz w:val="16"/>
        </w:rPr>
        <w:t>para</w:t>
      </w:r>
      <w:r>
        <w:rPr>
          <w:rFonts w:ascii="Calibri"/>
          <w:spacing w:val="23"/>
          <w:sz w:val="16"/>
        </w:rPr>
        <w:t> </w:t>
      </w:r>
      <w:r>
        <w:rPr>
          <w:rFonts w:ascii="Times New Roman"/>
          <w:spacing w:val="23"/>
          <w:sz w:val="16"/>
        </w:rPr>
      </w:r>
      <w:r>
        <w:rPr>
          <w:rFonts w:ascii="Calibri"/>
          <w:spacing w:val="-1"/>
          <w:sz w:val="16"/>
        </w:rPr>
        <w:t>el</w:t>
      </w:r>
      <w:r>
        <w:rPr>
          <w:rFonts w:ascii="Times New Roman"/>
          <w:spacing w:val="31"/>
          <w:sz w:val="16"/>
        </w:rPr>
        <w:t> </w:t>
      </w:r>
      <w:r>
        <w:rPr>
          <w:rFonts w:ascii="Calibri"/>
          <w:spacing w:val="-1"/>
          <w:sz w:val="16"/>
        </w:rPr>
        <w:t>fortalecimiento</w:t>
      </w:r>
      <w:r>
        <w:rPr>
          <w:rFonts w:ascii="Calibri"/>
          <w:spacing w:val="5"/>
          <w:sz w:val="16"/>
        </w:rPr>
        <w:t> </w:t>
      </w:r>
      <w:r>
        <w:rPr>
          <w:rFonts w:ascii="Times New Roman"/>
          <w:spacing w:val="5"/>
          <w:sz w:val="16"/>
        </w:rPr>
      </w:r>
      <w:r>
        <w:rPr>
          <w:rFonts w:ascii="Calibri"/>
          <w:sz w:val="16"/>
        </w:rPr>
        <w:t>del</w:t>
      </w:r>
      <w:r>
        <w:rPr>
          <w:rFonts w:ascii="Calibri"/>
          <w:spacing w:val="6"/>
          <w:sz w:val="16"/>
        </w:rPr>
        <w:t> </w:t>
      </w:r>
      <w:r>
        <w:rPr>
          <w:rFonts w:ascii="Times New Roman"/>
          <w:spacing w:val="6"/>
          <w:sz w:val="16"/>
        </w:rPr>
      </w:r>
      <w:r>
        <w:rPr>
          <w:rFonts w:ascii="Calibri"/>
          <w:spacing w:val="-1"/>
          <w:sz w:val="16"/>
        </w:rPr>
        <w:t>control</w:t>
      </w:r>
      <w:r>
        <w:rPr>
          <w:rFonts w:ascii="Calibri"/>
          <w:spacing w:val="6"/>
          <w:sz w:val="16"/>
        </w:rPr>
        <w:t> </w:t>
      </w:r>
      <w:r>
        <w:rPr>
          <w:rFonts w:ascii="Times New Roman"/>
          <w:spacing w:val="6"/>
          <w:sz w:val="16"/>
        </w:rPr>
      </w:r>
      <w:r>
        <w:rPr>
          <w:rFonts w:ascii="Calibri"/>
          <w:spacing w:val="-1"/>
          <w:sz w:val="16"/>
        </w:rPr>
        <w:t>interno</w:t>
      </w:r>
      <w:r>
        <w:rPr>
          <w:rFonts w:ascii="Calibri"/>
          <w:spacing w:val="6"/>
          <w:sz w:val="16"/>
        </w:rPr>
        <w:t> </w:t>
      </w:r>
      <w:r>
        <w:rPr>
          <w:rFonts w:ascii="Times New Roman"/>
          <w:spacing w:val="6"/>
          <w:sz w:val="16"/>
        </w:rPr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6"/>
          <w:sz w:val="16"/>
        </w:rPr>
        <w:t> </w:t>
      </w:r>
      <w:r>
        <w:rPr>
          <w:rFonts w:ascii="Times New Roman"/>
          <w:spacing w:val="6"/>
          <w:sz w:val="16"/>
        </w:rPr>
      </w:r>
      <w:r>
        <w:rPr>
          <w:rFonts w:ascii="Calibri"/>
          <w:spacing w:val="-1"/>
          <w:sz w:val="16"/>
        </w:rPr>
        <w:t>los</w:t>
      </w:r>
      <w:r>
        <w:rPr>
          <w:rFonts w:ascii="Calibri"/>
          <w:spacing w:val="6"/>
          <w:sz w:val="16"/>
        </w:rPr>
        <w:t> </w:t>
      </w:r>
      <w:r>
        <w:rPr>
          <w:rFonts w:ascii="Times New Roman"/>
          <w:spacing w:val="6"/>
          <w:sz w:val="16"/>
        </w:rPr>
      </w:r>
      <w:r>
        <w:rPr>
          <w:rFonts w:ascii="Calibri"/>
          <w:spacing w:val="-1"/>
          <w:sz w:val="16"/>
        </w:rPr>
        <w:t>procesos</w:t>
      </w:r>
      <w:r>
        <w:rPr>
          <w:rFonts w:ascii="Times New Roman"/>
          <w:spacing w:val="31"/>
          <w:sz w:val="16"/>
        </w:rPr>
        <w:t> </w:t>
      </w:r>
      <w:r>
        <w:rPr>
          <w:rFonts w:ascii="Calibri"/>
          <w:spacing w:val="-1"/>
          <w:sz w:val="16"/>
        </w:rPr>
        <w:t>sustantivos</w:t>
      </w:r>
      <w:r>
        <w:rPr>
          <w:rFonts w:ascii="Calibri"/>
          <w:spacing w:val="1"/>
          <w:sz w:val="16"/>
        </w:rPr>
        <w:t> </w:t>
      </w:r>
      <w:r>
        <w:rPr>
          <w:rFonts w:ascii="Times New Roman"/>
          <w:spacing w:val="1"/>
          <w:sz w:val="16"/>
        </w:rPr>
      </w:r>
      <w:r>
        <w:rPr>
          <w:rFonts w:ascii="Calibri"/>
          <w:sz w:val="16"/>
        </w:rPr>
        <w:t>y</w:t>
      </w:r>
      <w:r>
        <w:rPr>
          <w:rFonts w:ascii="Calibri"/>
          <w:spacing w:val="-1"/>
          <w:sz w:val="16"/>
        </w:rPr>
        <w:t>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adjetivos.</w:t>
      </w:r>
    </w:p>
    <w:p>
      <w:pPr>
        <w:numPr>
          <w:ilvl w:val="0"/>
          <w:numId w:val="2"/>
        </w:numPr>
        <w:tabs>
          <w:tab w:pos="495" w:val="left" w:leader="none"/>
        </w:tabs>
        <w:spacing w:before="2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tiene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formalmente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establecido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un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procedimiento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informar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periódicamente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al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titular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institución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situación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que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guarda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Times New Roman" w:hAnsi="Times New Roman"/>
          <w:spacing w:val="41"/>
          <w:sz w:val="16"/>
        </w:rPr>
        <w:t> </w:t>
      </w:r>
      <w:r>
        <w:rPr>
          <w:rFonts w:ascii="Calibri" w:hAnsi="Calibri"/>
          <w:spacing w:val="-1"/>
          <w:sz w:val="16"/>
        </w:rPr>
        <w:t>funcionamiento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general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sistema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control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Calibri" w:hAnsi="Calibri"/>
          <w:spacing w:val="-1"/>
          <w:sz w:val="16"/>
        </w:rPr>
        <w:t>interno.</w:t>
      </w:r>
    </w:p>
    <w:p>
      <w:pPr>
        <w:numPr>
          <w:ilvl w:val="0"/>
          <w:numId w:val="2"/>
        </w:numPr>
        <w:tabs>
          <w:tab w:pos="495" w:val="left" w:leader="none"/>
        </w:tabs>
        <w:spacing w:before="0"/>
        <w:ind w:left="494" w:right="449" w:hanging="209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mostró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evidencia</w:t>
      </w:r>
      <w:r>
        <w:rPr>
          <w:rFonts w:ascii="Calibri" w:hAnsi="Calibri"/>
          <w:spacing w:val="31"/>
          <w:sz w:val="16"/>
        </w:rPr>
        <w:t> </w:t>
      </w:r>
      <w:r>
        <w:rPr>
          <w:rFonts w:ascii="Times New Roman" w:hAnsi="Times New Roman"/>
          <w:spacing w:val="31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31"/>
          <w:sz w:val="16"/>
        </w:rPr>
        <w:t> </w:t>
      </w:r>
      <w:r>
        <w:rPr>
          <w:rFonts w:ascii="Times New Roman" w:hAnsi="Times New Roman"/>
          <w:spacing w:val="31"/>
          <w:sz w:val="16"/>
        </w:rPr>
      </w:r>
      <w:r>
        <w:rPr>
          <w:rFonts w:ascii="Calibri" w:hAnsi="Calibri"/>
          <w:spacing w:val="-1"/>
          <w:sz w:val="16"/>
        </w:rPr>
        <w:t>autoevaluación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control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interno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pacing w:val="-1"/>
          <w:sz w:val="16"/>
        </w:rPr>
        <w:t>riesgos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15"/>
          <w:sz w:val="16"/>
        </w:rPr>
        <w:t> </w:t>
      </w:r>
      <w:r>
        <w:rPr>
          <w:rFonts w:ascii="Times New Roman" w:hAnsi="Times New Roman"/>
          <w:spacing w:val="15"/>
          <w:sz w:val="16"/>
        </w:rPr>
      </w:r>
      <w:r>
        <w:rPr>
          <w:rFonts w:ascii="Calibri" w:hAnsi="Calibri"/>
          <w:spacing w:val="-1"/>
          <w:sz w:val="16"/>
        </w:rPr>
        <w:t>sistemas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Calibri" w:hAnsi="Calibri"/>
          <w:spacing w:val="-1"/>
          <w:sz w:val="16"/>
        </w:rPr>
        <w:t>informáticos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apoyan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-1"/>
          <w:sz w:val="16"/>
        </w:rPr>
        <w:t>desarrollo</w:t>
      </w:r>
      <w:r>
        <w:rPr>
          <w:rFonts w:ascii="Calibri" w:hAnsi="Calibri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las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Calibri" w:hAnsi="Calibri"/>
          <w:spacing w:val="-1"/>
          <w:sz w:val="16"/>
        </w:rPr>
        <w:t>actividades</w:t>
      </w:r>
      <w:r>
        <w:rPr>
          <w:rFonts w:ascii="Calibri" w:hAnsi="Calibri"/>
          <w:spacing w:val="24"/>
          <w:sz w:val="16"/>
        </w:rPr>
        <w:t> </w:t>
      </w:r>
      <w:r>
        <w:rPr>
          <w:rFonts w:ascii="Times New Roman" w:hAnsi="Times New Roman"/>
          <w:spacing w:val="24"/>
          <w:sz w:val="16"/>
        </w:rPr>
      </w:r>
      <w:r>
        <w:rPr>
          <w:rFonts w:ascii="Calibri" w:hAnsi="Calibri"/>
          <w:spacing w:val="-1"/>
          <w:sz w:val="16"/>
        </w:rPr>
        <w:t>sustantivas,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financieras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z w:val="16"/>
        </w:rPr>
        <w:t>o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administrativas.</w:t>
      </w:r>
    </w:p>
    <w:p>
      <w:pPr>
        <w:spacing w:after="0"/>
        <w:jc w:val="both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200" w:right="1720"/>
          <w:cols w:num="3" w:equalWidth="0">
            <w:col w:w="1323" w:space="42"/>
            <w:col w:w="3635" w:space="40"/>
            <w:col w:w="428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2942"/>
        <w:gridCol w:w="5658"/>
      </w:tblGrid>
      <w:tr>
        <w:trPr>
          <w:trHeight w:val="750" w:hRule="exact"/>
        </w:trPr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Supervisión</w:t>
            </w:r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270" w:val="left" w:leader="none"/>
              </w:tabs>
              <w:spacing w:line="240" w:lineRule="auto" w:before="71" w:after="0"/>
              <w:ind w:left="2269" w:right="53" w:hanging="2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generó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(indicadores)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</w:r>
            <w:r>
              <w:rPr>
                <w:rFonts w:ascii="Calibri" w:hAnsi="Calibri"/>
                <w:sz w:val="16"/>
              </w:rPr>
              <w:t>fin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conocer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eficacia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eficiencia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su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cumplimiento.</w:t>
            </w:r>
          </w:p>
        </w:tc>
      </w:tr>
      <w:tr>
        <w:trPr>
          <w:trHeight w:val="738" w:hRule="exact"/>
        </w:trPr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270" w:val="left" w:leader="none"/>
              </w:tabs>
              <w:spacing w:line="240" w:lineRule="auto" w:before="60" w:after="0"/>
              <w:ind w:left="2269" w:right="53" w:hanging="2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existió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evidencia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acción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resolver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problemáticas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detectadas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su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autoevaluación.</w:t>
            </w:r>
          </w:p>
        </w:tc>
      </w:tr>
      <w:tr>
        <w:trPr>
          <w:trHeight w:val="472" w:hRule="exact"/>
        </w:trPr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270" w:val="left" w:leader="none"/>
              </w:tabs>
              <w:spacing w:line="240" w:lineRule="auto" w:before="59" w:after="0"/>
              <w:ind w:left="2269" w:right="54" w:hanging="20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mostró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evidencia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efectuado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último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ejercicio,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auditorías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al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</w:r>
            <w:r>
              <w:rPr>
                <w:rFonts w:ascii="Calibri" w:hAnsi="Calibri"/>
                <w:spacing w:val="1"/>
                <w:sz w:val="16"/>
              </w:rPr>
              <w:t>de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mitigación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</w:r>
            <w:r>
              <w:rPr>
                <w:rFonts w:ascii="Calibri" w:hAnsi="Calibri"/>
                <w:sz w:val="16"/>
              </w:rPr>
              <w:t>y</w:t>
            </w:r>
          </w:p>
        </w:tc>
      </w:tr>
      <w:tr>
        <w:trPr>
          <w:trHeight w:val="192" w:hRule="exact"/>
        </w:trPr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z w:val="16"/>
                <w:u w:val="thick" w:color="000000"/>
              </w:rPr>
              <w:t> 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pacing w:val="-1"/>
                <w:sz w:val="16"/>
                <w:u w:val="thick" w:color="000000"/>
              </w:rPr>
              <w:t>administración de</w:t>
            </w:r>
            <w:r>
              <w:rPr>
                <w:rFonts w:ascii="Calibri" w:hAnsi="Calibri"/>
                <w:spacing w:val="1"/>
                <w:sz w:val="16"/>
                <w:u w:val="thick" w:color="000000"/>
              </w:rPr>
              <w:t> </w:t>
            </w:r>
            <w:r>
              <w:rPr>
                <w:rFonts w:ascii="Calibri" w:hAnsi="Calibri"/>
                <w:spacing w:val="-1"/>
                <w:sz w:val="16"/>
                <w:u w:val="thick" w:color="000000"/>
              </w:rPr>
              <w:t>riesgos.</w:t>
            </w:r>
            <w:r>
              <w:rPr>
                <w:rFonts w:ascii="Calibri" w:hAnsi="Calibri"/>
                <w:sz w:val="16"/>
                <w:u w:val="thick" w:color="000000"/>
              </w:rPr>
              <w:t> </w:t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before="8"/>
        <w:ind w:left="1209" w:right="545" w:hanging="708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FUENTE:</w:t>
      </w:r>
      <w:r>
        <w:rPr>
          <w:rFonts w:ascii="Calibri"/>
          <w:sz w:val="16"/>
        </w:rPr>
        <w:t>   </w:t>
      </w:r>
      <w:r>
        <w:rPr>
          <w:rFonts w:ascii="Calibri"/>
          <w:spacing w:val="4"/>
          <w:sz w:val="16"/>
        </w:rPr>
        <w:t> </w:t>
      </w:r>
      <w:r>
        <w:rPr>
          <w:rFonts w:ascii="Times New Roman"/>
          <w:spacing w:val="4"/>
          <w:sz w:val="16"/>
        </w:rPr>
      </w:r>
      <w:r>
        <w:rPr>
          <w:rFonts w:ascii="Calibri"/>
          <w:spacing w:val="-1"/>
          <w:sz w:val="16"/>
        </w:rPr>
        <w:t>Cuestionario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control</w:t>
      </w:r>
      <w:r>
        <w:rPr>
          <w:rFonts w:ascii="Calibri"/>
          <w:spacing w:val="14"/>
          <w:sz w:val="16"/>
        </w:rPr>
        <w:t> </w:t>
      </w:r>
      <w:r>
        <w:rPr>
          <w:rFonts w:ascii="Times New Roman"/>
          <w:spacing w:val="14"/>
          <w:sz w:val="16"/>
        </w:rPr>
      </w:r>
      <w:r>
        <w:rPr>
          <w:rFonts w:ascii="Calibri"/>
          <w:spacing w:val="-1"/>
          <w:sz w:val="16"/>
        </w:rPr>
        <w:t>interno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aplicado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z w:val="16"/>
        </w:rPr>
        <w:t>a</w:t>
      </w:r>
      <w:r>
        <w:rPr>
          <w:rFonts w:ascii="Calibri"/>
          <w:spacing w:val="14"/>
          <w:sz w:val="16"/>
        </w:rPr>
        <w:t> </w:t>
      </w:r>
      <w:r>
        <w:rPr>
          <w:rFonts w:ascii="Times New Roman"/>
          <w:spacing w:val="14"/>
          <w:sz w:val="16"/>
        </w:rPr>
      </w:r>
      <w:r>
        <w:rPr>
          <w:rFonts w:ascii="Calibri"/>
          <w:spacing w:val="-1"/>
          <w:sz w:val="16"/>
        </w:rPr>
        <w:t>la</w:t>
      </w:r>
      <w:r>
        <w:rPr>
          <w:rFonts w:ascii="Calibri"/>
          <w:spacing w:val="14"/>
          <w:sz w:val="16"/>
        </w:rPr>
        <w:t> </w:t>
      </w:r>
      <w:r>
        <w:rPr>
          <w:rFonts w:ascii="Times New Roman"/>
          <w:spacing w:val="14"/>
          <w:sz w:val="16"/>
        </w:rPr>
      </w:r>
      <w:r>
        <w:rPr>
          <w:rFonts w:ascii="Calibri"/>
          <w:spacing w:val="-1"/>
          <w:sz w:val="16"/>
        </w:rPr>
        <w:t>SFyA</w:t>
      </w:r>
      <w:r>
        <w:rPr>
          <w:rFonts w:ascii="Calibri"/>
          <w:spacing w:val="12"/>
          <w:sz w:val="16"/>
        </w:rPr>
        <w:t> </w:t>
      </w:r>
      <w:r>
        <w:rPr>
          <w:rFonts w:ascii="Times New Roman"/>
          <w:spacing w:val="12"/>
          <w:sz w:val="16"/>
        </w:rPr>
      </w:r>
      <w:r>
        <w:rPr>
          <w:rFonts w:ascii="Calibri"/>
          <w:spacing w:val="-1"/>
          <w:sz w:val="16"/>
        </w:rPr>
        <w:t>del</w:t>
      </w:r>
      <w:r>
        <w:rPr>
          <w:rFonts w:ascii="Calibri"/>
          <w:spacing w:val="12"/>
          <w:sz w:val="16"/>
        </w:rPr>
        <w:t> </w:t>
      </w:r>
      <w:r>
        <w:rPr>
          <w:rFonts w:ascii="Times New Roman"/>
          <w:spacing w:val="12"/>
          <w:sz w:val="16"/>
        </w:rPr>
      </w:r>
      <w:r>
        <w:rPr>
          <w:rFonts w:ascii="Calibri"/>
          <w:spacing w:val="-1"/>
          <w:sz w:val="16"/>
        </w:rPr>
        <w:t>Gobierno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del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z w:val="16"/>
        </w:rPr>
        <w:t>estado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Baja</w:t>
      </w:r>
      <w:r>
        <w:rPr>
          <w:rFonts w:ascii="Calibri"/>
          <w:spacing w:val="14"/>
          <w:sz w:val="16"/>
        </w:rPr>
        <w:t> </w:t>
      </w:r>
      <w:r>
        <w:rPr>
          <w:rFonts w:ascii="Times New Roman"/>
          <w:spacing w:val="14"/>
          <w:sz w:val="16"/>
        </w:rPr>
      </w:r>
      <w:r>
        <w:rPr>
          <w:rFonts w:ascii="Calibri"/>
          <w:spacing w:val="-1"/>
          <w:sz w:val="16"/>
        </w:rPr>
        <w:t>California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Sur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para</w:t>
      </w:r>
      <w:r>
        <w:rPr>
          <w:rFonts w:ascii="Calibri"/>
          <w:spacing w:val="14"/>
          <w:sz w:val="16"/>
        </w:rPr>
        <w:t> </w:t>
      </w:r>
      <w:r>
        <w:rPr>
          <w:rFonts w:ascii="Times New Roman"/>
          <w:spacing w:val="14"/>
          <w:sz w:val="16"/>
        </w:rPr>
      </w:r>
      <w:r>
        <w:rPr>
          <w:rFonts w:ascii="Calibri"/>
          <w:spacing w:val="-1"/>
          <w:sz w:val="16"/>
        </w:rPr>
        <w:t>el</w:t>
      </w:r>
      <w:r>
        <w:rPr>
          <w:rFonts w:ascii="Calibri"/>
          <w:spacing w:val="13"/>
          <w:sz w:val="16"/>
        </w:rPr>
        <w:t> </w:t>
      </w:r>
      <w:r>
        <w:rPr>
          <w:rFonts w:ascii="Times New Roman"/>
          <w:spacing w:val="13"/>
          <w:sz w:val="16"/>
        </w:rPr>
      </w:r>
      <w:r>
        <w:rPr>
          <w:rFonts w:ascii="Calibri"/>
          <w:spacing w:val="-1"/>
          <w:sz w:val="16"/>
        </w:rPr>
        <w:t>ejercicio</w:t>
      </w:r>
      <w:r>
        <w:rPr>
          <w:rFonts w:ascii="Times New Roman"/>
          <w:spacing w:val="81"/>
          <w:sz w:val="16"/>
        </w:rPr>
        <w:t> </w:t>
      </w:r>
      <w:r>
        <w:rPr>
          <w:rFonts w:ascii="Calibri"/>
          <w:spacing w:val="-1"/>
          <w:sz w:val="16"/>
        </w:rPr>
        <w:t>fiscal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z w:val="16"/>
        </w:rPr>
        <w:t>2020.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20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3"/>
        <w:jc w:val="both"/>
      </w:pPr>
      <w:r>
        <w:rPr>
          <w:spacing w:val="-1"/>
        </w:rPr>
        <w:t>Una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vez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analizadas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evidencias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documentales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proporcionadas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fiscalizada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cada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respuesta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cuestionario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control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interno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aplicado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instrumento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valoración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determinado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su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revisión,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obtuvo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promedio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general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48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puntos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total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100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evaluación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practicada,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ubica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SFyA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un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nivel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medio.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3"/>
        <w:jc w:val="both"/>
      </w:pPr>
      <w:r>
        <w:rPr/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Auditoría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Superior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2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Federación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considera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2"/>
        </w:rPr>
        <w:t>que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entidad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fiscalizada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ha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generado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puesto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operación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diversas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estrategias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mecanismos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control;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sin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embargo,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éstas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2"/>
        </w:rPr>
        <w:t>no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resultan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razonables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2"/>
        </w:rPr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realizan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ejecución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FAFEF,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garantizan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eficacia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2"/>
        </w:rPr>
        <w:t>logro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objetivos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institucionales,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confiabilidad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apego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disposiciones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jurídicas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normativas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aplicables.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2020-A-03000-19-0545-01-001</w:t>
      </w:r>
      <w:r>
        <w:rPr>
          <w:rFonts w:ascii="Calibri" w:hAnsi="Calibri"/>
          <w:sz w:val="22"/>
        </w:rPr>
        <w:t> 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548" w:right="173"/>
        <w:jc w:val="both"/>
      </w:pPr>
      <w:r>
        <w:rPr/>
        <w:t>Para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2"/>
        </w:rPr>
        <w:t>que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Baja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Sur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proporcione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documentación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compruebe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acciones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emprendidas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efecto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atender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las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debilidades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insuficiencias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determinadas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evaluación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componentes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control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interno,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con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objeto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fortalecer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procesos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operación,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manejo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aplicación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2"/>
        </w:rPr>
        <w:t>de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garantizar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objetivos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fondo.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3"/>
        <w:jc w:val="both"/>
      </w:pP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términos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2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esta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recomendación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mecanismos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para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su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atención,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parte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entidad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fiscalizada,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quedan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asentados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Acta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Reunión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Presentación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Resultados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Finales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Observaciones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Preliminares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términos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artículo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42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Ley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Rendición </w:t>
      </w:r>
      <w:r>
        <w:rPr>
          <w:rFonts w:ascii="Times New Roman" w:hAnsi="Times New Roman"/>
          <w:spacing w:val="-1"/>
        </w:rPr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Rendimientos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Financieros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94" w:val="left" w:leader="none"/>
        </w:tabs>
        <w:spacing w:line="240" w:lineRule="auto" w:before="0" w:after="0"/>
        <w:ind w:left="548" w:right="172" w:firstLine="0"/>
        <w:jc w:val="both"/>
      </w:pPr>
      <w:r>
        <w:rPr/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Secretaría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Hacienda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y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Crédito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Público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(SHCP),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por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medio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Tesorería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Federación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(TESOFE),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enteró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manera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ágil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directa,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sin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limitaciones,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restricciones,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por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partes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iguales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doce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meses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año,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conformidad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con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calendario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publicado,</w:t>
      </w:r>
      <w:r>
        <w:rPr>
          <w:rFonts w:ascii="Times New Roman" w:hAnsi="Times New Roman"/>
          <w:spacing w:val="61"/>
          <w:w w:val="99"/>
        </w:rPr>
        <w:t> </w:t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209,786.0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pesos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asignados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Gobierno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Baja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California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FAFEF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ejercicio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fiscal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2020;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dichos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fueron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transferidos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cuenta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bancaria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productiva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contrató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tal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SFyA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forma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previa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hizo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conocimiento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TESOFE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efectos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radicación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recursos.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548" w:right="174" w:firstLine="0"/>
        <w:jc w:val="both"/>
      </w:pPr>
      <w:r>
        <w:rPr/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SFyA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Gobierno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Baja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contrató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cuenta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bancaria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con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número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terminación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1475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institución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bancaria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Banco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Mercantil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Norte,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S.A.,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se  </w:t>
      </w:r>
      <w:r>
        <w:rPr>
          <w:rFonts w:ascii="Times New Roman" w:hAnsi="Times New Roman"/>
        </w:rPr>
      </w:r>
      <w:r>
        <w:rPr>
          <w:spacing w:val="-1"/>
        </w:rPr>
        <w:t>administraron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recursos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FAFEF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ejercicio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fiscal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2020,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cual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no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2"/>
        </w:rPr>
        <w:t>fue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específica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manejar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exclusivamente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dichos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recursos,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ya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recibió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depósitos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2"/>
        </w:rPr>
        <w:t>de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diferentes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al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fondo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8,077.0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miles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pesos,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monto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posteriormente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fue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reintegrado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de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origen.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2"/>
        <w:jc w:val="both"/>
      </w:pPr>
      <w:r>
        <w:rPr/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Contraloría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General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públicos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tales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1"/>
        <w:jc w:val="both"/>
      </w:pPr>
      <w:r>
        <w:rPr>
          <w:spacing w:val="-1"/>
        </w:rPr>
        <w:t>efectos,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integró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expediente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núm.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CG/EPRA/223/2021,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2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como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65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161" w:right="538" w:firstLine="0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SFyA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Gobierno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Baja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transfirió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manera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ágil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sin</w:t>
      </w:r>
      <w:r>
        <w:rPr>
          <w:rFonts w:ascii="Times New Roman" w:hAnsi="Times New Roman"/>
          <w:spacing w:val="53"/>
        </w:rPr>
        <w:t> </w:t>
      </w:r>
      <w:r>
        <w:rPr/>
        <w:t>más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limitaciones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ni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restricciones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dependencia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ejecutora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Colegio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Bachilleres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2"/>
        </w:rPr>
        <w:t>Sur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(COBACH),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fondo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9,110.6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pesos.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Asimismo,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identificó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2"/>
        </w:rPr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dicho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ejecutor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administró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fondo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una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cuenta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bancaria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fue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específica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ni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exclusiva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tal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fin,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ya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realizó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transferencias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1,656.5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pesos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cuentas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bancarias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donde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manejaron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otro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tipo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desde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cuales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ejercieron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recursos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fondo,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conforme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2"/>
        </w:rPr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muestra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siguiente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cuadro:</w:t>
      </w:r>
    </w:p>
    <w:p>
      <w:pPr>
        <w:spacing w:line="240" w:lineRule="auto" w:before="5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719" w:right="1101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RECURSOS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DEL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FAFEF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z w:val="16"/>
        </w:rPr>
        <w:t>2020</w:t>
      </w:r>
      <w:r>
        <w:rPr>
          <w:rFonts w:ascii="Calibri"/>
          <w:spacing w:val="-3"/>
          <w:sz w:val="16"/>
        </w:rPr>
        <w:t> </w:t>
      </w:r>
      <w:r>
        <w:rPr>
          <w:rFonts w:ascii="Times New Roman"/>
          <w:spacing w:val="-3"/>
          <w:sz w:val="16"/>
        </w:rPr>
      </w:r>
      <w:r>
        <w:rPr>
          <w:rFonts w:ascii="Calibri"/>
          <w:spacing w:val="-1"/>
          <w:sz w:val="16"/>
        </w:rPr>
        <w:t>TRANSFERIDOS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z w:val="16"/>
        </w:rPr>
        <w:t>A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OTRAS</w:t>
      </w:r>
      <w:r>
        <w:rPr>
          <w:rFonts w:ascii="Calibri"/>
          <w:spacing w:val="-3"/>
          <w:sz w:val="16"/>
        </w:rPr>
        <w:t> </w:t>
      </w:r>
      <w:r>
        <w:rPr>
          <w:rFonts w:ascii="Times New Roman"/>
          <w:spacing w:val="-3"/>
          <w:sz w:val="16"/>
        </w:rPr>
      </w:r>
      <w:r>
        <w:rPr>
          <w:rFonts w:ascii="Calibri"/>
          <w:spacing w:val="-1"/>
          <w:sz w:val="16"/>
        </w:rPr>
        <w:t>CUENTAS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z w:val="16"/>
        </w:rPr>
        <w:t>POR</w:t>
      </w:r>
      <w:r>
        <w:rPr>
          <w:rFonts w:ascii="Calibri"/>
          <w:spacing w:val="-1"/>
          <w:sz w:val="16"/>
        </w:rPr>
        <w:t>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PARTE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LAS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DEPENDENCIAS</w:t>
      </w:r>
      <w:r>
        <w:rPr>
          <w:rFonts w:ascii="Calibri"/>
          <w:spacing w:val="-3"/>
          <w:sz w:val="16"/>
        </w:rPr>
        <w:t> </w:t>
      </w:r>
      <w:r>
        <w:rPr>
          <w:rFonts w:ascii="Times New Roman"/>
          <w:spacing w:val="-3"/>
          <w:sz w:val="16"/>
        </w:rPr>
      </w:r>
      <w:r>
        <w:rPr>
          <w:rFonts w:ascii="Calibri"/>
          <w:spacing w:val="-1"/>
          <w:sz w:val="16"/>
        </w:rPr>
        <w:t>EJECUTORAS</w:t>
      </w:r>
    </w:p>
    <w:p>
      <w:pPr>
        <w:spacing w:before="1"/>
        <w:ind w:left="718" w:right="1101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(Miles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 </w:t>
      </w:r>
      <w:r>
        <w:rPr>
          <w:rFonts w:ascii="Times New Roman"/>
          <w:spacing w:val="-1"/>
          <w:sz w:val="16"/>
        </w:rPr>
      </w:r>
      <w:r>
        <w:rPr>
          <w:rFonts w:ascii="Calibri"/>
          <w:sz w:val="16"/>
        </w:rPr>
        <w:t>Pesos)</w:t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3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95.05pt;height:.6pt;mso-position-horizontal-relative:char;mso-position-vertical-relative:line" coordorigin="0,0" coordsize="7901,12">
            <v:group style="position:absolute;left:6;top:6;width:7889;height:2" coordorigin="6,6" coordsize="7889,2">
              <v:shape style="position:absolute;left:6;top:6;width:7889;height:2" coordorigin="6,6" coordsize="7889,0" path="m6,6l78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40" w:h="15840"/>
          <w:pgMar w:header="1401" w:footer="1251" w:top="1660" w:bottom="1440" w:left="1540" w:right="1720"/>
        </w:sectPr>
      </w:pPr>
    </w:p>
    <w:p>
      <w:pPr>
        <w:tabs>
          <w:tab w:pos="2578" w:val="left" w:leader="none"/>
        </w:tabs>
        <w:spacing w:line="247" w:lineRule="exact" w:before="212"/>
        <w:ind w:left="6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Dependencia</w:t>
      </w:r>
      <w:r>
        <w:rPr>
          <w:rFonts w:ascii="Calibri"/>
          <w:b/>
          <w:spacing w:val="-2"/>
          <w:sz w:val="16"/>
        </w:rPr>
        <w:t> </w:t>
      </w:r>
      <w:r>
        <w:rPr>
          <w:rFonts w:ascii="Times New Roman"/>
          <w:b/>
          <w:spacing w:val="-2"/>
          <w:sz w:val="16"/>
        </w:rPr>
      </w:r>
      <w:r>
        <w:rPr>
          <w:rFonts w:ascii="Calibri"/>
          <w:b/>
          <w:spacing w:val="-1"/>
          <w:sz w:val="16"/>
        </w:rPr>
        <w:t>ejecutora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Calibri"/>
          <w:b/>
          <w:spacing w:val="-1"/>
          <w:position w:val="10"/>
          <w:sz w:val="16"/>
        </w:rPr>
        <w:t>Recursos</w:t>
      </w:r>
      <w:r>
        <w:rPr>
          <w:rFonts w:ascii="Calibri"/>
          <w:b/>
          <w:spacing w:val="-2"/>
          <w:position w:val="10"/>
          <w:sz w:val="16"/>
        </w:rPr>
        <w:t> </w:t>
      </w:r>
      <w:r>
        <w:rPr>
          <w:rFonts w:ascii="Times New Roman"/>
          <w:b/>
          <w:spacing w:val="-2"/>
          <w:position w:val="10"/>
          <w:sz w:val="16"/>
        </w:rPr>
      </w:r>
      <w:r>
        <w:rPr>
          <w:rFonts w:ascii="Calibri"/>
          <w:b/>
          <w:position w:val="10"/>
          <w:sz w:val="16"/>
        </w:rPr>
        <w:t>del</w:t>
      </w:r>
      <w:r>
        <w:rPr>
          <w:rFonts w:ascii="Calibri"/>
          <w:b/>
          <w:spacing w:val="-1"/>
          <w:position w:val="10"/>
          <w:sz w:val="16"/>
        </w:rPr>
        <w:t> </w:t>
      </w:r>
      <w:r>
        <w:rPr>
          <w:rFonts w:ascii="Times New Roman"/>
          <w:b/>
          <w:spacing w:val="-1"/>
          <w:position w:val="10"/>
          <w:sz w:val="16"/>
        </w:rPr>
      </w:r>
      <w:r>
        <w:rPr>
          <w:rFonts w:ascii="Calibri"/>
          <w:b/>
          <w:spacing w:val="-1"/>
          <w:position w:val="10"/>
          <w:sz w:val="16"/>
        </w:rPr>
        <w:t>fondo</w:t>
      </w:r>
      <w:r>
        <w:rPr>
          <w:rFonts w:ascii="Calibri"/>
          <w:sz w:val="16"/>
        </w:rPr>
      </w:r>
    </w:p>
    <w:p>
      <w:pPr>
        <w:spacing w:line="147" w:lineRule="exact" w:before="0"/>
        <w:ind w:left="0" w:right="31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Recibidos</w:t>
      </w:r>
      <w:r>
        <w:rPr>
          <w:rFonts w:ascii="Calibri"/>
          <w:sz w:val="16"/>
        </w:rPr>
      </w:r>
    </w:p>
    <w:p>
      <w:pPr>
        <w:spacing w:before="118"/>
        <w:ind w:left="200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b/>
          <w:spacing w:val="-1"/>
          <w:sz w:val="16"/>
        </w:rPr>
        <w:t>Recursos</w:t>
      </w:r>
      <w:r>
        <w:rPr>
          <w:rFonts w:ascii="Calibri"/>
          <w:b/>
          <w:spacing w:val="-3"/>
          <w:sz w:val="16"/>
        </w:rPr>
        <w:t> </w:t>
      </w:r>
      <w:r>
        <w:rPr>
          <w:rFonts w:ascii="Times New Roman"/>
          <w:b/>
          <w:spacing w:val="-3"/>
          <w:sz w:val="16"/>
        </w:rPr>
      </w:r>
      <w:r>
        <w:rPr>
          <w:rFonts w:ascii="Calibri"/>
          <w:b/>
          <w:sz w:val="16"/>
        </w:rPr>
        <w:t>del</w:t>
      </w:r>
      <w:r>
        <w:rPr>
          <w:rFonts w:ascii="Calibri"/>
          <w:b/>
          <w:spacing w:val="-1"/>
          <w:sz w:val="16"/>
        </w:rPr>
        <w:t> </w:t>
      </w:r>
      <w:r>
        <w:rPr>
          <w:rFonts w:ascii="Times New Roman"/>
          <w:b/>
          <w:spacing w:val="-1"/>
          <w:sz w:val="16"/>
        </w:rPr>
      </w:r>
      <w:r>
        <w:rPr>
          <w:rFonts w:ascii="Calibri"/>
          <w:b/>
          <w:spacing w:val="-1"/>
          <w:sz w:val="16"/>
        </w:rPr>
        <w:t>fondo</w:t>
      </w:r>
      <w:r>
        <w:rPr>
          <w:rFonts w:ascii="Times New Roman"/>
          <w:b/>
          <w:spacing w:val="21"/>
          <w:sz w:val="16"/>
        </w:rPr>
        <w:t> </w:t>
      </w:r>
      <w:r>
        <w:rPr>
          <w:rFonts w:ascii="Calibri"/>
          <w:b/>
          <w:spacing w:val="-1"/>
          <w:sz w:val="16"/>
        </w:rPr>
        <w:t>transferidos </w:t>
      </w:r>
      <w:r>
        <w:rPr>
          <w:rFonts w:ascii="Times New Roman"/>
          <w:b/>
          <w:spacing w:val="-1"/>
          <w:sz w:val="16"/>
        </w:rPr>
      </w:r>
      <w:r>
        <w:rPr>
          <w:rFonts w:ascii="Calibri"/>
          <w:b/>
          <w:sz w:val="16"/>
        </w:rPr>
        <w:t>a</w:t>
      </w:r>
      <w:r>
        <w:rPr>
          <w:rFonts w:ascii="Calibri"/>
          <w:b/>
          <w:spacing w:val="-1"/>
          <w:sz w:val="16"/>
        </w:rPr>
        <w:t> </w:t>
      </w:r>
      <w:r>
        <w:rPr>
          <w:rFonts w:ascii="Times New Roman"/>
          <w:b/>
          <w:spacing w:val="-1"/>
          <w:sz w:val="16"/>
        </w:rPr>
      </w:r>
      <w:r>
        <w:rPr>
          <w:rFonts w:ascii="Calibri"/>
          <w:b/>
          <w:spacing w:val="-1"/>
          <w:sz w:val="16"/>
        </w:rPr>
        <w:t>otras</w:t>
      </w:r>
      <w:r>
        <w:rPr>
          <w:rFonts w:ascii="Times New Roman"/>
          <w:b/>
          <w:spacing w:val="28"/>
          <w:sz w:val="16"/>
        </w:rPr>
        <w:t> </w:t>
      </w:r>
      <w:r>
        <w:rPr>
          <w:rFonts w:ascii="Calibri"/>
          <w:b/>
          <w:spacing w:val="-1"/>
          <w:sz w:val="16"/>
        </w:rPr>
        <w:t>cuentas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spacing w:before="117"/>
        <w:ind w:left="53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Detalle </w:t>
      </w:r>
      <w:r>
        <w:rPr>
          <w:rFonts w:ascii="Times New Roman"/>
          <w:b/>
          <w:spacing w:val="-1"/>
          <w:sz w:val="16"/>
        </w:rPr>
      </w:r>
      <w:r>
        <w:rPr>
          <w:rFonts w:ascii="Calibri"/>
          <w:b/>
          <w:sz w:val="16"/>
        </w:rPr>
        <w:t>de </w:t>
      </w:r>
      <w:r>
        <w:rPr>
          <w:rFonts w:ascii="Times New Roman"/>
          <w:b/>
          <w:sz w:val="16"/>
        </w:rPr>
      </w:r>
      <w:r>
        <w:rPr>
          <w:rFonts w:ascii="Calibri"/>
          <w:b/>
          <w:spacing w:val="-1"/>
          <w:sz w:val="16"/>
        </w:rPr>
        <w:t>las</w:t>
      </w:r>
      <w:r>
        <w:rPr>
          <w:rFonts w:ascii="Calibri"/>
          <w:b/>
          <w:sz w:val="16"/>
        </w:rPr>
        <w:t> </w:t>
      </w:r>
      <w:r>
        <w:rPr>
          <w:rFonts w:ascii="Times New Roman"/>
          <w:b/>
          <w:sz w:val="16"/>
        </w:rPr>
      </w:r>
      <w:r>
        <w:rPr>
          <w:rFonts w:ascii="Calibri"/>
          <w:b/>
          <w:spacing w:val="-1"/>
          <w:sz w:val="16"/>
        </w:rPr>
        <w:t>otras</w:t>
      </w:r>
      <w:r>
        <w:rPr>
          <w:rFonts w:ascii="Calibri"/>
          <w:b/>
          <w:sz w:val="16"/>
        </w:rPr>
        <w:t> </w:t>
      </w:r>
      <w:r>
        <w:rPr>
          <w:rFonts w:ascii="Times New Roman"/>
          <w:b/>
          <w:sz w:val="16"/>
        </w:rPr>
      </w:r>
      <w:r>
        <w:rPr>
          <w:rFonts w:ascii="Calibri"/>
          <w:b/>
          <w:spacing w:val="-1"/>
          <w:sz w:val="16"/>
        </w:rPr>
        <w:t>cuentas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1720"/>
          <w:cols w:num="3" w:equalWidth="0">
            <w:col w:w="3848" w:space="40"/>
            <w:col w:w="1498" w:space="40"/>
            <w:col w:w="355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line="20" w:lineRule="atLeast"/>
        <w:ind w:left="3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95.05pt;height:.6pt;mso-position-horizontal-relative:char;mso-position-vertical-relative:line" coordorigin="0,0" coordsize="7901,12">
            <v:group style="position:absolute;left:6;top:6;width:7889;height:2" coordorigin="6,6" coordsize="7889,2">
              <v:shape style="position:absolute;left:6;top:6;width:7889;height:2" coordorigin="6,6" coordsize="7889,0" path="m6,6l78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660" w:bottom="1440" w:left="1540" w:right="1720"/>
        </w:sectPr>
      </w:pPr>
    </w:p>
    <w:p>
      <w:pPr>
        <w:tabs>
          <w:tab w:pos="3365" w:val="left" w:leader="none"/>
        </w:tabs>
        <w:spacing w:before="39"/>
        <w:ind w:left="46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COBACH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9,110.6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1258" w:val="left" w:leader="none"/>
        </w:tabs>
        <w:spacing w:before="0"/>
        <w:ind w:left="46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1,319.4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COBACH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Banamex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cuenta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962-80761</w:t>
      </w:r>
    </w:p>
    <w:p>
      <w:pPr>
        <w:tabs>
          <w:tab w:pos="1930" w:val="left" w:leader="none"/>
        </w:tabs>
        <w:spacing w:before="121"/>
        <w:ind w:left="2856" w:right="843" w:hanging="227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337.1</w:t>
      </w:r>
      <w:r>
        <w:rPr>
          <w:rFonts w:ascii="Times New Roman"/>
          <w:sz w:val="16"/>
        </w:rPr>
        <w:tab/>
      </w:r>
      <w:r>
        <w:rPr>
          <w:rFonts w:ascii="Calibri"/>
          <w:spacing w:val="-1"/>
          <w:sz w:val="16"/>
        </w:rPr>
        <w:t>COBACH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Bancomer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cuenta</w:t>
      </w:r>
      <w:r>
        <w:rPr>
          <w:rFonts w:ascii="Times New Roman"/>
          <w:spacing w:val="29"/>
          <w:sz w:val="16"/>
        </w:rPr>
        <w:t> </w:t>
      </w:r>
      <w:r>
        <w:rPr>
          <w:rFonts w:ascii="Calibri"/>
          <w:spacing w:val="-1"/>
          <w:sz w:val="16"/>
        </w:rPr>
        <w:t>0110895318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1720"/>
          <w:cols w:num="2" w:equalWidth="0">
            <w:col w:w="3853" w:space="611"/>
            <w:col w:w="4516"/>
          </w:cols>
        </w:sectPr>
      </w:pPr>
    </w:p>
    <w:p>
      <w:pPr>
        <w:tabs>
          <w:tab w:pos="3360" w:val="left" w:leader="none"/>
          <w:tab w:pos="4920" w:val="left" w:leader="none"/>
        </w:tabs>
        <w:spacing w:before="119"/>
        <w:ind w:left="46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Totales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Calibri"/>
          <w:b/>
          <w:spacing w:val="-1"/>
          <w:w w:val="95"/>
          <w:sz w:val="16"/>
        </w:rPr>
        <w:t>9,110.6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Calibri"/>
          <w:b/>
          <w:spacing w:val="-1"/>
          <w:sz w:val="16"/>
        </w:rPr>
        <w:t>1,656.5</w:t>
      </w:r>
      <w:r>
        <w:rPr>
          <w:rFonts w:ascii="Calibri"/>
          <w:sz w:val="1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" w:lineRule="atLeast"/>
        <w:ind w:left="3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95.05pt;height:.6pt;mso-position-horizontal-relative:char;mso-position-vertical-relative:line" coordorigin="0,0" coordsize="7901,12">
            <v:group style="position:absolute;left:6;top:6;width:7889;height:2" coordorigin="6,6" coordsize="7889,2">
              <v:shape style="position:absolute;left:6;top:6;width:7889;height:2" coordorigin="6,6" coordsize="7889,0" path="m6,6l78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1313" w:val="left" w:leader="none"/>
        </w:tabs>
        <w:spacing w:before="0"/>
        <w:ind w:left="1313" w:right="845" w:hanging="85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Contratos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apertura,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estados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bancarios,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pacing w:val="-1"/>
          <w:sz w:val="16"/>
        </w:rPr>
        <w:t>auxiliares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contables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pólizas</w:t>
      </w:r>
      <w:r>
        <w:rPr>
          <w:rFonts w:ascii="Calibri" w:hAnsi="Calibri"/>
          <w:spacing w:val="28"/>
          <w:sz w:val="16"/>
        </w:rPr>
        <w:t> </w:t>
      </w:r>
      <w:r>
        <w:rPr>
          <w:rFonts w:ascii="Times New Roman" w:hAnsi="Times New Roman"/>
          <w:spacing w:val="28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27"/>
          <w:sz w:val="16"/>
        </w:rPr>
        <w:t> </w:t>
      </w:r>
      <w:r>
        <w:rPr>
          <w:rFonts w:ascii="Times New Roman" w:hAnsi="Times New Roman"/>
          <w:spacing w:val="27"/>
          <w:sz w:val="16"/>
        </w:rPr>
      </w:r>
      <w:r>
        <w:rPr>
          <w:rFonts w:ascii="Calibri" w:hAnsi="Calibri"/>
          <w:spacing w:val="-1"/>
          <w:sz w:val="16"/>
        </w:rPr>
        <w:t>Gobierno</w:t>
      </w:r>
      <w:r>
        <w:rPr>
          <w:rFonts w:ascii="Calibri" w:hAnsi="Calibri"/>
          <w:spacing w:val="29"/>
          <w:sz w:val="16"/>
        </w:rPr>
        <w:t> </w:t>
      </w:r>
      <w:r>
        <w:rPr>
          <w:rFonts w:ascii="Times New Roman" w:hAnsi="Times New Roman"/>
          <w:spacing w:val="29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Times New Roman" w:hAnsi="Times New Roman"/>
          <w:spacing w:val="77"/>
          <w:sz w:val="16"/>
        </w:rPr>
        <w:t> </w:t>
      </w:r>
      <w:r>
        <w:rPr>
          <w:rFonts w:ascii="Calibri" w:hAnsi="Calibri"/>
          <w:spacing w:val="-1"/>
          <w:sz w:val="16"/>
        </w:rPr>
        <w:t>estado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Baja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Sur.</w:t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38"/>
        <w:jc w:val="both"/>
      </w:pPr>
      <w:r>
        <w:rPr/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Contraloría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General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públicos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efectos,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integró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expediente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núm.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CG/EPRA/224/2021,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2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como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65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>
          <w:spacing w:val="-1"/>
        </w:rPr>
        <w:t>Registro </w:t>
      </w:r>
      <w:r>
        <w:rPr>
          <w:rFonts w:ascii="Times New Roman" w:hAnsi="Times New Roman"/>
          <w:spacing w:val="-1"/>
        </w:rPr>
      </w:r>
      <w:r>
        <w:rPr/>
        <w:t>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Financiera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Operaciones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con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Fondo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161" w:right="538" w:firstLine="0"/>
        <w:jc w:val="both"/>
      </w:pP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Gobierno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Baja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Sur,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medio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SFyA,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así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como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dependencia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ejecutora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COBACH,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registraron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ingresos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fondo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cuentas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contables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presupuestales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específicas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debidamente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identificadas,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actualizadas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controladas,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dichos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registros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encuentran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respaldados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documentación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soporte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correspondiente.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39" w:lineRule="auto" w:before="0" w:after="0"/>
        <w:ind w:left="161" w:right="538" w:firstLine="0"/>
        <w:jc w:val="both"/>
      </w:pPr>
      <w:r>
        <w:rPr/>
        <w:t>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Gobierno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Baja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Sur,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por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medio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SFyA,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así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como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dependencia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ejecutora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COBACH,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registraron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los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egresos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fondo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en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cuentas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contables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y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presupuestales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específicas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debidamente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identificadas,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actualizadas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controladas;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además,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spacing w:val="-1"/>
        </w:rPr>
        <w:t>dichos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registros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2"/>
        </w:rPr>
        <w:t>se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encuentran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respaldados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documentación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original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cumple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requisitos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fiscales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y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fue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cancelada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con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leyenda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“Operado”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identificada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con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el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nombre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fondo;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asimismo,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se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comprobó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que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pagos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se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realizaron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2"/>
        </w:rPr>
        <w:t>forma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electrónica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mediante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abono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beneficiarios,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con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verificación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los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comprobantes</w:t>
      </w:r>
    </w:p>
    <w:p>
      <w:pPr>
        <w:spacing w:after="0" w:line="239" w:lineRule="auto"/>
        <w:jc w:val="both"/>
        <w:sectPr>
          <w:type w:val="continuous"/>
          <w:pgSz w:w="12240" w:h="15840"/>
          <w:pgMar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514"/>
        <w:jc w:val="both"/>
      </w:pPr>
      <w:r>
        <w:rPr>
          <w:spacing w:val="-1"/>
        </w:rPr>
        <w:t>fiscales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aplicativo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“Verificación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comprobantes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fiscales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digitales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internet”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página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internet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Servicio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Administración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Tributaria,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se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constató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que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se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encontraban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vigentes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fecha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auditoría.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Ejercicio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Destino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548" w:right="514" w:firstLine="0"/>
        <w:jc w:val="both"/>
      </w:pPr>
      <w:r>
        <w:rPr/>
        <w:t>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Gobierno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Baja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California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recibió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209,786.0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miles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pesos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ejercerse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FAFEF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ejercicio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fiscal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2020,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durante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su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administración,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estos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generaron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intereses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31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2020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por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236.6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pesos,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total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disponible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esa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fecha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210,022.6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pesos.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Por </w:t>
      </w:r>
      <w:r>
        <w:rPr>
          <w:rFonts w:ascii="Times New Roman" w:hAnsi="Times New Roman"/>
        </w:rPr>
      </w:r>
      <w:r>
        <w:rPr/>
        <w:t>su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parte,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periodo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enero</w:t>
      </w:r>
      <w:r>
        <w:rPr>
          <w:rFonts w:ascii="Times New Roman" w:hAnsi="Times New Roman"/>
          <w:spacing w:val="53"/>
        </w:rPr>
        <w:t> </w:t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marzo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2021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FAFEF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2020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generaron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intereses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0.5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pesos,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por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2"/>
        </w:rPr>
        <w:t>lo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monto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disponible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31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marzo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2021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210,023.1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pesos.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estos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recursos,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constató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31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diciembre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2020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se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comprometieron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209,721.6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pesos,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pagaron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200,611.0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pesos,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que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representaron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99.9%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95.5%,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respectivamente,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disponibles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esa </w:t>
      </w:r>
      <w:r>
        <w:rPr>
          <w:rFonts w:ascii="Times New Roman" w:hAnsi="Times New Roman"/>
        </w:rPr>
      </w:r>
      <w:r>
        <w:rPr>
          <w:spacing w:val="-1"/>
        </w:rPr>
        <w:t>fecha,</w:t>
      </w:r>
      <w:r>
        <w:rPr>
          <w:rFonts w:ascii="Times New Roman" w:hAnsi="Times New Roman"/>
          <w:spacing w:val="59"/>
          <w:w w:val="99"/>
        </w:rPr>
        <w:t> </w:t>
      </w:r>
      <w:r>
        <w:rPr>
          <w:spacing w:val="-1"/>
        </w:rPr>
        <w:t>mientras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al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31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marzo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2021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se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pagaron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209,721.6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pesos,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que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representaron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99.9%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disponibles,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como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muestra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163"/>
        <w:ind w:left="3982" w:right="2665" w:hanging="85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/>
          <w:spacing w:val="-1"/>
          <w:sz w:val="15"/>
        </w:rPr>
        <w:t>EJERCICIO</w:t>
      </w:r>
      <w:r>
        <w:rPr>
          <w:rFonts w:ascii="Calibri" w:hAnsi="Calibri"/>
          <w:sz w:val="15"/>
        </w:rPr>
        <w:t> </w:t>
      </w:r>
      <w:r>
        <w:rPr>
          <w:rFonts w:ascii="Times New Roman" w:hAnsi="Times New Roman"/>
          <w:sz w:val="15"/>
        </w:rPr>
      </w:r>
      <w:r>
        <w:rPr>
          <w:rFonts w:ascii="Calibri" w:hAnsi="Calibri"/>
          <w:sz w:val="15"/>
        </w:rPr>
        <w:t>Y </w:t>
      </w:r>
      <w:r>
        <w:rPr>
          <w:rFonts w:ascii="Times New Roman" w:hAnsi="Times New Roman"/>
          <w:sz w:val="15"/>
        </w:rPr>
      </w:r>
      <w:r>
        <w:rPr>
          <w:rFonts w:ascii="Calibri" w:hAnsi="Calibri"/>
          <w:spacing w:val="-1"/>
          <w:sz w:val="15"/>
        </w:rPr>
        <w:t>DESTINO</w:t>
      </w:r>
      <w:r>
        <w:rPr>
          <w:rFonts w:ascii="Calibri" w:hAnsi="Calibri"/>
          <w:spacing w:val="-3"/>
          <w:sz w:val="15"/>
        </w:rPr>
        <w:t> </w:t>
      </w:r>
      <w:r>
        <w:rPr>
          <w:rFonts w:ascii="Times New Roman" w:hAnsi="Times New Roman"/>
          <w:spacing w:val="-3"/>
          <w:sz w:val="15"/>
        </w:rPr>
      </w:r>
      <w:r>
        <w:rPr>
          <w:rFonts w:ascii="Calibri" w:hAnsi="Calibri"/>
          <w:sz w:val="15"/>
        </w:rPr>
        <w:t>DE</w:t>
      </w:r>
      <w:r>
        <w:rPr>
          <w:rFonts w:ascii="Calibri" w:hAnsi="Calibri"/>
          <w:spacing w:val="-2"/>
          <w:sz w:val="15"/>
        </w:rPr>
        <w:t> </w:t>
      </w:r>
      <w:r>
        <w:rPr>
          <w:rFonts w:ascii="Times New Roman" w:hAnsi="Times New Roman"/>
          <w:spacing w:val="-2"/>
          <w:sz w:val="15"/>
        </w:rPr>
      </w:r>
      <w:r>
        <w:rPr>
          <w:rFonts w:ascii="Calibri" w:hAnsi="Calibri"/>
          <w:spacing w:val="-1"/>
          <w:sz w:val="15"/>
        </w:rPr>
        <w:t>LOS</w:t>
      </w:r>
      <w:r>
        <w:rPr>
          <w:rFonts w:ascii="Calibri" w:hAnsi="Calibri"/>
          <w:sz w:val="15"/>
        </w:rPr>
        <w:t> </w:t>
      </w:r>
      <w:r>
        <w:rPr>
          <w:rFonts w:ascii="Times New Roman" w:hAnsi="Times New Roman"/>
          <w:sz w:val="15"/>
        </w:rPr>
      </w:r>
      <w:r>
        <w:rPr>
          <w:rFonts w:ascii="Calibri" w:hAnsi="Calibri"/>
          <w:spacing w:val="-1"/>
          <w:sz w:val="15"/>
        </w:rPr>
        <w:t>RECURSOS</w:t>
      </w:r>
      <w:r>
        <w:rPr>
          <w:rFonts w:ascii="Calibri" w:hAnsi="Calibri"/>
          <w:spacing w:val="-4"/>
          <w:sz w:val="15"/>
        </w:rPr>
        <w:t> </w:t>
      </w:r>
      <w:r>
        <w:rPr>
          <w:rFonts w:ascii="Times New Roman" w:hAnsi="Times New Roman"/>
          <w:spacing w:val="-4"/>
          <w:sz w:val="15"/>
        </w:rPr>
      </w:r>
      <w:r>
        <w:rPr>
          <w:rFonts w:ascii="Calibri" w:hAnsi="Calibri"/>
          <w:spacing w:val="-1"/>
          <w:sz w:val="15"/>
        </w:rPr>
        <w:t>DEL</w:t>
      </w:r>
      <w:r>
        <w:rPr>
          <w:rFonts w:ascii="Calibri" w:hAnsi="Calibri"/>
          <w:spacing w:val="1"/>
          <w:sz w:val="15"/>
        </w:rPr>
        <w:t> </w:t>
      </w:r>
      <w:r>
        <w:rPr>
          <w:rFonts w:ascii="Times New Roman" w:hAnsi="Times New Roman"/>
          <w:spacing w:val="1"/>
          <w:sz w:val="15"/>
        </w:rPr>
      </w:r>
      <w:r>
        <w:rPr>
          <w:rFonts w:ascii="Calibri" w:hAnsi="Calibri"/>
          <w:spacing w:val="-1"/>
          <w:sz w:val="15"/>
        </w:rPr>
        <w:t>FAFEF</w:t>
      </w:r>
      <w:r>
        <w:rPr>
          <w:rFonts w:ascii="Times New Roman" w:hAnsi="Times New Roman"/>
          <w:spacing w:val="28"/>
          <w:sz w:val="15"/>
        </w:rPr>
        <w:t> </w:t>
      </w:r>
      <w:r>
        <w:rPr>
          <w:rFonts w:ascii="Calibri" w:hAnsi="Calibri"/>
          <w:spacing w:val="-1"/>
          <w:sz w:val="15"/>
        </w:rPr>
        <w:t>CUENTA</w:t>
      </w:r>
      <w:r>
        <w:rPr>
          <w:rFonts w:ascii="Calibri" w:hAnsi="Calibri"/>
          <w:spacing w:val="-5"/>
          <w:sz w:val="15"/>
        </w:rPr>
        <w:t> </w:t>
      </w:r>
      <w:r>
        <w:rPr>
          <w:rFonts w:ascii="Times New Roman" w:hAnsi="Times New Roman"/>
          <w:spacing w:val="-5"/>
          <w:sz w:val="15"/>
        </w:rPr>
      </w:r>
      <w:r>
        <w:rPr>
          <w:rFonts w:ascii="Calibri" w:hAnsi="Calibri"/>
          <w:spacing w:val="-1"/>
          <w:sz w:val="15"/>
        </w:rPr>
        <w:t>PÚBLICA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1"/>
          <w:sz w:val="15"/>
        </w:rPr>
        <w:t>2020</w:t>
      </w:r>
    </w:p>
    <w:p>
      <w:pPr>
        <w:tabs>
          <w:tab w:pos="4188" w:val="left" w:leader="none"/>
        </w:tabs>
        <w:spacing w:line="182" w:lineRule="exact" w:before="0"/>
        <w:ind w:left="15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</w:r>
      <w:r>
        <w:rPr>
          <w:rFonts w:ascii="Calibri"/>
          <w:sz w:val="15"/>
          <w:u w:val="single" w:color="000000"/>
        </w:rPr>
        <w:t> </w:t>
      </w:r>
      <w:r>
        <w:rPr>
          <w:rFonts w:ascii="Calibri"/>
          <w:sz w:val="15"/>
        </w:rPr>
      </w:r>
      <w:r>
        <w:rPr>
          <w:rFonts w:ascii="Times New Roman"/>
          <w:sz w:val="15"/>
        </w:rPr>
        <w:tab/>
      </w:r>
      <w:r>
        <w:rPr>
          <w:rFonts w:ascii="Calibri"/>
          <w:sz w:val="15"/>
        </w:rPr>
      </w:r>
      <w:r>
        <w:rPr>
          <w:rFonts w:ascii="Calibri"/>
          <w:spacing w:val="-1"/>
          <w:sz w:val="15"/>
          <w:u w:val="single" w:color="000000"/>
        </w:rPr>
        <w:t>(Miles</w:t>
      </w:r>
      <w:r>
        <w:rPr>
          <w:rFonts w:ascii="Calibri"/>
          <w:sz w:val="15"/>
          <w:u w:val="single" w:color="000000"/>
        </w:rPr>
        <w:t> </w:t>
      </w:r>
      <w:r>
        <w:rPr>
          <w:rFonts w:ascii="Calibri"/>
          <w:spacing w:val="-1"/>
          <w:sz w:val="15"/>
          <w:u w:val="single" w:color="000000"/>
        </w:rPr>
        <w:t>de</w:t>
      </w:r>
      <w:r>
        <w:rPr>
          <w:rFonts w:ascii="Calibri"/>
          <w:spacing w:val="-2"/>
          <w:sz w:val="15"/>
          <w:u w:val="single" w:color="000000"/>
        </w:rPr>
        <w:t> </w:t>
      </w:r>
      <w:r>
        <w:rPr>
          <w:rFonts w:ascii="Calibri"/>
          <w:spacing w:val="-1"/>
          <w:sz w:val="15"/>
          <w:u w:val="single" w:color="000000"/>
        </w:rPr>
        <w:t>Pesos)</w:t>
      </w:r>
      <w:r>
        <w:rPr>
          <w:rFonts w:ascii="Calibri"/>
          <w:sz w:val="15"/>
          <w:u w:val="single" w:color="000000"/>
        </w:rPr>
        <w:t> 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atLeast"/>
        <w:ind w:left="14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3.7pt;height:.6pt;mso-position-horizontal-relative:char;mso-position-vertical-relative:line" coordorigin="0,0" coordsize="9074,12">
            <v:group style="position:absolute;left:6;top:6;width:9063;height:2" coordorigin="6,6" coordsize="9063,2">
              <v:shape style="position:absolute;left:6;top:6;width:9063;height:2" coordorigin="6,6" coordsize="9063,0" path="m6,6l9068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spacing w:before="70"/>
        <w:ind w:left="22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05.249954pt;margin-top:-32.628883pt;width:441.5pt;height:158.8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1"/>
                    <w:gridCol w:w="827"/>
                    <w:gridCol w:w="2167"/>
                    <w:gridCol w:w="265"/>
                    <w:gridCol w:w="1762"/>
                    <w:gridCol w:w="2017"/>
                  </w:tblGrid>
                  <w:tr>
                    <w:trPr>
                      <w:trHeight w:val="533" w:hRule="exact"/>
                    </w:trPr>
                    <w:tc>
                      <w:tcPr>
                        <w:tcW w:w="179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28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Rubro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/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Concepto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28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mprometidos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y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pagados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52" w:right="0" w:hanging="34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Núm.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49" w:right="201" w:firstLine="2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obras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aciones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Al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31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diciembre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2020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Al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31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2021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11" w:right="0" w:hanging="44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Recursos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comprometidos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456" w:right="113" w:hanging="245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no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pagados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dentro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los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plazos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establecidos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179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25" w:val="left" w:leader="none"/>
                          </w:tabs>
                          <w:spacing w:line="240" w:lineRule="auto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Comprometido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Pagado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7"/>
                          <w:ind w:left="1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%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18" w:val="left" w:leader="none"/>
                          </w:tabs>
                          <w:spacing w:line="240" w:lineRule="auto"/>
                          <w:ind w:left="1268" w:right="166" w:hanging="1095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Pagado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disponibl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1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5" w:right="116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Recursos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6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aplicados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6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a 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los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objetivos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fondo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Saneamiento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Financiero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90" w:val="left" w:leader="none"/>
                          </w:tabs>
                          <w:spacing w:line="240" w:lineRule="auto"/>
                          <w:ind w:left="47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200,611.0</w:t>
                        </w:r>
                        <w:r>
                          <w:rPr>
                            <w:rFonts w:ascii="Times New Roman"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200,611.0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72" w:val="left" w:leader="none"/>
                          </w:tabs>
                          <w:spacing w:line="240" w:lineRule="auto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200,611.0</w:t>
                        </w:r>
                        <w:r>
                          <w:rPr>
                            <w:rFonts w:ascii="Times New Roman"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sz w:val="15"/>
                          </w:rPr>
                          <w:t>95.6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>Apoyos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5"/>
                          </w:rPr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a  </w:t>
                        </w:r>
                        <w:r>
                          <w:rPr>
                            <w:rFonts w:ascii="Calibri" w:hAnsi="Calibri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5"/>
                          </w:rPr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5"/>
                          </w:rPr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>Educación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>Pública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07" w:val="left" w:leader="none"/>
                          </w:tabs>
                          <w:spacing w:line="240" w:lineRule="auto"/>
                          <w:ind w:left="62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9,110.6</w:t>
                        </w:r>
                        <w:r>
                          <w:rPr>
                            <w:rFonts w:ascii="Times New Roman"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44" w:val="left" w:leader="none"/>
                          </w:tabs>
                          <w:spacing w:line="240" w:lineRule="auto"/>
                          <w:ind w:left="38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9,110.6</w:t>
                        </w:r>
                        <w:r>
                          <w:rPr>
                            <w:rFonts w:ascii="Times New Roman"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sz w:val="15"/>
                          </w:rPr>
                          <w:t>4.3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Subtotales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right="5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170" w:lineRule="exact"/>
                          <w:ind w:left="46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209,721.6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200,611.0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72" w:val="left" w:leader="none"/>
                          </w:tabs>
                          <w:spacing w:line="170" w:lineRule="exact"/>
                          <w:ind w:left="23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209,721.6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99.9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Otras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inversiones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1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Subtotales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right="5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05" w:val="left" w:leader="none"/>
                          </w:tabs>
                          <w:spacing w:line="240" w:lineRule="auto" w:before="78"/>
                          <w:ind w:left="88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0.0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0.0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10" w:val="left" w:leader="none"/>
                          </w:tabs>
                          <w:spacing w:line="240" w:lineRule="auto" w:before="78"/>
                          <w:ind w:left="65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0.0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0.0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12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Totales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(A)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12"/>
                          <w:ind w:right="5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174" w:lineRule="exact" w:before="12"/>
                          <w:ind w:left="46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209,721.6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200,611.0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72" w:val="left" w:leader="none"/>
                          </w:tabs>
                          <w:spacing w:line="174" w:lineRule="exact" w:before="12"/>
                          <w:ind w:left="23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209,721.6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99.9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pacing w:val="-1"/>
          <w:sz w:val="15"/>
        </w:rPr>
        <w:t>Co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401" w:footer="1251" w:top="1660" w:bottom="1440" w:left="1720" w:right="118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tabs>
          <w:tab w:pos="3485" w:val="left" w:leader="none"/>
        </w:tabs>
        <w:spacing w:before="0"/>
        <w:ind w:left="22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z w:val="15"/>
        </w:rPr>
        <w:t>No   </w:t>
      </w:r>
      <w:r>
        <w:rPr>
          <w:rFonts w:ascii="Calibri"/>
          <w:b/>
          <w:spacing w:val="6"/>
          <w:sz w:val="15"/>
        </w:rPr>
        <w:t> </w:t>
      </w:r>
      <w:r>
        <w:rPr>
          <w:rFonts w:ascii="Times New Roman"/>
          <w:b/>
          <w:spacing w:val="6"/>
          <w:sz w:val="15"/>
        </w:rPr>
      </w:r>
      <w:r>
        <w:rPr>
          <w:rFonts w:ascii="Calibri"/>
          <w:b/>
          <w:spacing w:val="-1"/>
          <w:sz w:val="15"/>
        </w:rPr>
        <w:t>comprometidos</w:t>
      </w:r>
      <w:r>
        <w:rPr>
          <w:rFonts w:ascii="Calibri"/>
          <w:b/>
          <w:sz w:val="15"/>
        </w:rPr>
        <w:t>   </w:t>
      </w:r>
      <w:r>
        <w:rPr>
          <w:rFonts w:ascii="Calibri"/>
          <w:b/>
          <w:spacing w:val="3"/>
          <w:sz w:val="15"/>
        </w:rPr>
        <w:t> </w:t>
      </w:r>
      <w:r>
        <w:rPr>
          <w:rFonts w:ascii="Times New Roman"/>
          <w:b/>
          <w:spacing w:val="3"/>
          <w:sz w:val="15"/>
        </w:rPr>
      </w:r>
      <w:r>
        <w:rPr>
          <w:rFonts w:ascii="Calibri"/>
          <w:b/>
          <w:sz w:val="15"/>
        </w:rPr>
        <w:t>o   </w:t>
      </w:r>
      <w:r>
        <w:rPr>
          <w:rFonts w:ascii="Calibri"/>
          <w:b/>
          <w:spacing w:val="7"/>
          <w:sz w:val="15"/>
        </w:rPr>
        <w:t> </w:t>
      </w:r>
      <w:r>
        <w:rPr>
          <w:rFonts w:ascii="Times New Roman"/>
          <w:b/>
          <w:spacing w:val="7"/>
          <w:sz w:val="15"/>
        </w:rPr>
      </w:r>
      <w:r>
        <w:rPr>
          <w:rFonts w:ascii="Calibri"/>
          <w:b/>
          <w:spacing w:val="-1"/>
          <w:sz w:val="15"/>
        </w:rPr>
        <w:t>no</w:t>
      </w:r>
      <w:r>
        <w:rPr>
          <w:rFonts w:ascii="Times New Roman"/>
          <w:b/>
          <w:spacing w:val="-1"/>
          <w:sz w:val="15"/>
        </w:rPr>
        <w:tab/>
      </w:r>
      <w:r>
        <w:rPr>
          <w:rFonts w:ascii="Calibri"/>
          <w:b/>
          <w:sz w:val="15"/>
        </w:rPr>
        <w:t>No</w:t>
      </w:r>
      <w:r>
        <w:rPr>
          <w:rFonts w:ascii="Times New Roman"/>
          <w:b/>
          <w:spacing w:val="23"/>
          <w:sz w:val="15"/>
        </w:rPr>
        <w:t> </w:t>
      </w:r>
      <w:r>
        <w:rPr>
          <w:rFonts w:ascii="Calibri"/>
          <w:b/>
          <w:sz w:val="15"/>
        </w:rPr>
        <w:t>pa</w:t>
      </w:r>
      <w:r>
        <w:rPr>
          <w:rFonts w:ascii="Calibri"/>
          <w:sz w:val="15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z w:val="15"/>
        </w:rPr>
        <w:t>No</w:t>
      </w:r>
      <w:r>
        <w:rPr>
          <w:rFonts w:ascii="Calibri"/>
          <w:b/>
          <w:spacing w:val="-3"/>
          <w:sz w:val="15"/>
        </w:rPr>
        <w:t> </w:t>
      </w:r>
      <w:r>
        <w:rPr>
          <w:rFonts w:ascii="Times New Roman"/>
          <w:b/>
          <w:spacing w:val="-3"/>
          <w:sz w:val="15"/>
        </w:rPr>
      </w:r>
      <w:r>
        <w:rPr>
          <w:rFonts w:ascii="Calibri"/>
          <w:b/>
          <w:spacing w:val="-1"/>
          <w:sz w:val="15"/>
        </w:rPr>
        <w:t>pagado</w:t>
      </w:r>
      <w:r>
        <w:rPr>
          <w:rFonts w:ascii="Calibri"/>
          <w:sz w:val="15"/>
        </w:rPr>
      </w:r>
    </w:p>
    <w:p>
      <w:pPr>
        <w:spacing w:before="70"/>
        <w:ind w:left="223" w:right="0" w:firstLine="117"/>
        <w:jc w:val="left"/>
        <w:rPr>
          <w:rFonts w:ascii="Calibri" w:hAnsi="Calibri" w:cs="Calibri" w:eastAsia="Calibri"/>
          <w:sz w:val="15"/>
          <w:szCs w:val="15"/>
        </w:rPr>
      </w:pPr>
      <w:r>
        <w:rPr/>
        <w:br w:type="column"/>
      </w:r>
      <w:r>
        <w:rPr>
          <w:rFonts w:ascii="Calibri"/>
          <w:b/>
          <w:sz w:val="15"/>
        </w:rPr>
        <w:t>%</w:t>
      </w:r>
      <w:r>
        <w:rPr>
          <w:rFonts w:ascii="Calibri"/>
          <w:b/>
          <w:spacing w:val="-1"/>
          <w:sz w:val="15"/>
        </w:rPr>
        <w:t> </w:t>
      </w:r>
      <w:r>
        <w:rPr>
          <w:rFonts w:ascii="Times New Roman"/>
          <w:b/>
          <w:spacing w:val="-1"/>
          <w:sz w:val="15"/>
        </w:rPr>
      </w:r>
      <w:r>
        <w:rPr>
          <w:rFonts w:ascii="Calibri"/>
          <w:b/>
          <w:spacing w:val="-1"/>
          <w:sz w:val="15"/>
        </w:rPr>
        <w:t>del</w:t>
      </w:r>
      <w:r>
        <w:rPr>
          <w:rFonts w:ascii="Times New Roman"/>
          <w:b/>
          <w:spacing w:val="21"/>
          <w:sz w:val="15"/>
        </w:rPr>
        <w:t> </w:t>
      </w:r>
      <w:r>
        <w:rPr>
          <w:rFonts w:ascii="Calibri"/>
          <w:b/>
          <w:spacing w:val="-1"/>
          <w:sz w:val="15"/>
        </w:rPr>
        <w:t>disponibl</w:t>
      </w:r>
      <w:r>
        <w:rPr>
          <w:rFonts w:ascii="Calibri"/>
          <w:sz w:val="15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  <w:r>
        <w:rPr/>
        <w:br w:type="column"/>
      </w:r>
      <w:r>
        <w:rPr>
          <w:rFonts w:ascii="Calibri"/>
          <w:b/>
          <w:sz w:val="13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05.249954pt;margin-top:11.03112pt;width:441.95pt;height:123.8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3"/>
                    <w:gridCol w:w="1058"/>
                    <w:gridCol w:w="885"/>
                    <w:gridCol w:w="346"/>
                    <w:gridCol w:w="852"/>
                    <w:gridCol w:w="795"/>
                    <w:gridCol w:w="471"/>
                    <w:gridCol w:w="757"/>
                    <w:gridCol w:w="833"/>
                  </w:tblGrid>
                  <w:tr>
                    <w:trPr>
                      <w:trHeight w:val="247" w:hRule="exact"/>
                    </w:trPr>
                    <w:tc>
                      <w:tcPr>
                        <w:tcW w:w="478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28" w:val="left" w:leader="none"/>
                            <w:tab w:pos="3938" w:val="left" w:leader="none"/>
                          </w:tabs>
                          <w:spacing w:line="145" w:lineRule="exact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gados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comprometido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position w:val="9"/>
                            <w:sz w:val="15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-3"/>
                            <w:position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position w:val="9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9"/>
                            <w:sz w:val="15"/>
                          </w:rPr>
                          <w:t>pagado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1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6" w:val="left" w:leader="none"/>
                          </w:tabs>
                          <w:spacing w:line="145" w:lineRule="exact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position w:val="-8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position w:val="-8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position w:val="-8"/>
                            <w:sz w:val="1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a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TESOFE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  <w:u w:val="single" w:color="000000"/>
                          </w:rPr>
                          <w:t> TESOFE</w:t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Recursos</w:t>
                        </w:r>
                        <w:r>
                          <w:rPr>
                            <w:rFonts w:ascii="Calibri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no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comprometidos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8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64.4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64.4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64.4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right="4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8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64.4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Recursos</w:t>
                        </w:r>
                        <w:r>
                          <w:rPr>
                            <w:rFonts w:ascii="Calibri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no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comprometidos</w:t>
                        </w:r>
                        <w:r>
                          <w:rPr>
                            <w:rFonts w:ascii="Calibri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(intereses)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5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236.6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236.6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4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236.6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4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0.1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236.6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5" w:right="289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Intereses</w:t>
                        </w:r>
                        <w:r>
                          <w:rPr>
                            <w:rFonts w:ascii="Calibri"/>
                            <w:spacing w:val="2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9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generados</w:t>
                        </w:r>
                        <w:r>
                          <w:rPr>
                            <w:rFonts w:ascii="Calibri"/>
                            <w:spacing w:val="3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1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spacing w:val="3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enero</w:t>
                        </w:r>
                        <w:r>
                          <w:rPr>
                            <w:rFonts w:ascii="Calibri"/>
                            <w:spacing w:val="3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  <w:t>a</w:t>
                        </w:r>
                        <w:r>
                          <w:rPr>
                            <w:rFonts w:ascii="Calibri"/>
                            <w:spacing w:val="3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marzo</w:t>
                        </w:r>
                        <w:r>
                          <w:rPr>
                            <w:rFonts w:ascii="Times New Roman"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66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right="65"/>
                          <w:jc w:val="righ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right="84"/>
                          <w:jc w:val="righ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right="4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0.5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Recursos</w:t>
                        </w:r>
                        <w:r>
                          <w:rPr>
                            <w:rFonts w:ascii="Calibri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comprometidos</w:t>
                        </w:r>
                        <w:r>
                          <w:rPr>
                            <w:rFonts w:ascii="Calibri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no </w:t>
                        </w:r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pagados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9,110.6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84"/>
                          <w:jc w:val="righ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44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0.0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Totales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(B)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301.0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5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9,411.6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1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301.5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41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0.1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301.5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%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del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Total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Total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Total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disponibl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88"/>
                          <w:jc w:val="righ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83"/>
                          <w:ind w:left="-2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sponible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(A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5"/>
                          </w:rPr>
                          <w:t>B)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83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210,022.6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83"/>
                          <w:ind w:left="20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210,022.6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83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210,023.1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83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100.0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pacing w:val="-1"/>
          <w:sz w:val="15"/>
        </w:rPr>
        <w:t>Reintegrados</w:t>
      </w:r>
      <w:r>
        <w:rPr>
          <w:rFonts w:ascii="Calibri"/>
          <w:sz w:val="15"/>
        </w:rPr>
      </w:r>
    </w:p>
    <w:p>
      <w:pPr>
        <w:spacing w:before="70"/>
        <w:ind w:left="195" w:right="240" w:firstLine="204"/>
        <w:jc w:val="left"/>
        <w:rPr>
          <w:rFonts w:ascii="Calibri" w:hAnsi="Calibri" w:cs="Calibri" w:eastAsia="Calibri"/>
          <w:sz w:val="15"/>
          <w:szCs w:val="15"/>
        </w:rPr>
      </w:pPr>
      <w:r>
        <w:rPr/>
        <w:br w:type="column"/>
      </w:r>
      <w:r>
        <w:rPr>
          <w:rFonts w:ascii="Calibri"/>
          <w:b/>
          <w:sz w:val="15"/>
        </w:rPr>
        <w:t>Por</w:t>
      </w:r>
      <w:r>
        <w:rPr>
          <w:rFonts w:ascii="Times New Roman"/>
          <w:b/>
          <w:spacing w:val="21"/>
          <w:sz w:val="15"/>
        </w:rPr>
        <w:t> </w:t>
      </w:r>
      <w:r>
        <w:rPr>
          <w:rFonts w:ascii="Calibri"/>
          <w:b/>
          <w:spacing w:val="-1"/>
          <w:sz w:val="15"/>
        </w:rPr>
        <w:t>reintegrar</w:t>
      </w:r>
      <w:r>
        <w:rPr>
          <w:rFonts w:ascii="Calibri"/>
          <w:sz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660" w:bottom="1440" w:left="1720" w:right="1180"/>
          <w:cols w:num="5" w:equalWidth="0">
            <w:col w:w="3668" w:space="1610"/>
            <w:col w:w="901" w:space="52"/>
            <w:col w:w="799" w:space="156"/>
            <w:col w:w="1050" w:space="40"/>
            <w:col w:w="106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70"/>
        <w:ind w:left="22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z w:val="15"/>
        </w:rPr>
        <w:t>Di</w:t>
      </w:r>
      <w:r>
        <w:rPr>
          <w:rFonts w:ascii="Calibri"/>
          <w:sz w:val="15"/>
        </w:rPr>
      </w:r>
    </w:p>
    <w:p>
      <w:pPr>
        <w:spacing w:line="20" w:lineRule="atLeast"/>
        <w:ind w:left="14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4.45pt;height:.6pt;mso-position-horizontal-relative:char;mso-position-vertical-relative:line" coordorigin="0,0" coordsize="9089,12">
            <v:group style="position:absolute;left:6;top:6;width:9077;height:2" coordorigin="6,6" coordsize="9077,2">
              <v:shape style="position:absolute;left:6;top:6;width:9077;height:2" coordorigin="6,6" coordsize="9077,0" path="m6,6l9083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1068" w:val="left" w:leader="none"/>
        </w:tabs>
        <w:spacing w:before="0"/>
        <w:ind w:left="1068" w:right="182" w:hanging="852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1"/>
          <w:sz w:val="15"/>
        </w:rPr>
        <w:t>FUENTE:</w:t>
      </w:r>
      <w:r>
        <w:rPr>
          <w:rFonts w:ascii="Times New Roman"/>
          <w:spacing w:val="-1"/>
          <w:sz w:val="15"/>
        </w:rPr>
        <w:tab/>
      </w:r>
      <w:r>
        <w:rPr>
          <w:rFonts w:ascii="Calibri"/>
          <w:spacing w:val="-1"/>
          <w:sz w:val="15"/>
        </w:rPr>
        <w:t>Estados</w:t>
      </w:r>
      <w:r>
        <w:rPr>
          <w:rFonts w:ascii="Calibri"/>
          <w:spacing w:val="9"/>
          <w:sz w:val="15"/>
        </w:rPr>
        <w:t> </w:t>
      </w:r>
      <w:r>
        <w:rPr>
          <w:rFonts w:ascii="Times New Roman"/>
          <w:spacing w:val="9"/>
          <w:sz w:val="15"/>
        </w:rPr>
      </w:r>
      <w:r>
        <w:rPr>
          <w:rFonts w:ascii="Calibri"/>
          <w:spacing w:val="-1"/>
          <w:sz w:val="15"/>
        </w:rPr>
        <w:t>de</w:t>
      </w:r>
      <w:r>
        <w:rPr>
          <w:rFonts w:ascii="Calibri"/>
          <w:spacing w:val="6"/>
          <w:sz w:val="15"/>
        </w:rPr>
        <w:t> </w:t>
      </w:r>
      <w:r>
        <w:rPr>
          <w:rFonts w:ascii="Times New Roman"/>
          <w:spacing w:val="6"/>
          <w:sz w:val="15"/>
        </w:rPr>
      </w:r>
      <w:r>
        <w:rPr>
          <w:rFonts w:ascii="Calibri"/>
          <w:spacing w:val="-1"/>
          <w:sz w:val="15"/>
        </w:rPr>
        <w:t>cuenta</w:t>
      </w:r>
      <w:r>
        <w:rPr>
          <w:rFonts w:ascii="Calibri"/>
          <w:spacing w:val="8"/>
          <w:sz w:val="15"/>
        </w:rPr>
        <w:t> </w:t>
      </w:r>
      <w:r>
        <w:rPr>
          <w:rFonts w:ascii="Times New Roman"/>
          <w:spacing w:val="8"/>
          <w:sz w:val="15"/>
        </w:rPr>
      </w:r>
      <w:r>
        <w:rPr>
          <w:rFonts w:ascii="Calibri"/>
          <w:spacing w:val="-1"/>
          <w:sz w:val="15"/>
        </w:rPr>
        <w:t>bancarios,</w:t>
      </w:r>
      <w:r>
        <w:rPr>
          <w:rFonts w:ascii="Calibri"/>
          <w:spacing w:val="10"/>
          <w:sz w:val="15"/>
        </w:rPr>
        <w:t> </w:t>
      </w:r>
      <w:r>
        <w:rPr>
          <w:rFonts w:ascii="Times New Roman"/>
          <w:spacing w:val="10"/>
          <w:sz w:val="15"/>
        </w:rPr>
      </w:r>
      <w:r>
        <w:rPr>
          <w:rFonts w:ascii="Calibri"/>
          <w:spacing w:val="-2"/>
          <w:sz w:val="15"/>
        </w:rPr>
        <w:t>registros</w:t>
      </w:r>
      <w:r>
        <w:rPr>
          <w:rFonts w:ascii="Calibri"/>
          <w:spacing w:val="8"/>
          <w:sz w:val="15"/>
        </w:rPr>
        <w:t> </w:t>
      </w:r>
      <w:r>
        <w:rPr>
          <w:rFonts w:ascii="Times New Roman"/>
          <w:spacing w:val="8"/>
          <w:sz w:val="15"/>
        </w:rPr>
      </w:r>
      <w:r>
        <w:rPr>
          <w:rFonts w:ascii="Calibri"/>
          <w:spacing w:val="-1"/>
          <w:sz w:val="15"/>
        </w:rPr>
        <w:t>contables,</w:t>
      </w:r>
      <w:r>
        <w:rPr>
          <w:rFonts w:ascii="Calibri"/>
          <w:spacing w:val="9"/>
          <w:sz w:val="15"/>
        </w:rPr>
        <w:t> </w:t>
      </w:r>
      <w:r>
        <w:rPr>
          <w:rFonts w:ascii="Times New Roman"/>
          <w:spacing w:val="9"/>
          <w:sz w:val="15"/>
        </w:rPr>
      </w:r>
      <w:r>
        <w:rPr>
          <w:rFonts w:ascii="Calibri"/>
          <w:spacing w:val="-1"/>
          <w:sz w:val="15"/>
        </w:rPr>
        <w:t>cierre</w:t>
      </w:r>
      <w:r>
        <w:rPr>
          <w:rFonts w:ascii="Calibri"/>
          <w:spacing w:val="6"/>
          <w:sz w:val="15"/>
        </w:rPr>
        <w:t> </w:t>
      </w:r>
      <w:r>
        <w:rPr>
          <w:rFonts w:ascii="Times New Roman"/>
          <w:spacing w:val="6"/>
          <w:sz w:val="15"/>
        </w:rPr>
      </w:r>
      <w:r>
        <w:rPr>
          <w:rFonts w:ascii="Calibri"/>
          <w:spacing w:val="-1"/>
          <w:sz w:val="15"/>
        </w:rPr>
        <w:t>del</w:t>
      </w:r>
      <w:r>
        <w:rPr>
          <w:rFonts w:ascii="Calibri"/>
          <w:spacing w:val="7"/>
          <w:sz w:val="15"/>
        </w:rPr>
        <w:t> </w:t>
      </w:r>
      <w:r>
        <w:rPr>
          <w:rFonts w:ascii="Times New Roman"/>
          <w:spacing w:val="7"/>
          <w:sz w:val="15"/>
        </w:rPr>
      </w:r>
      <w:r>
        <w:rPr>
          <w:rFonts w:ascii="Calibri"/>
          <w:spacing w:val="-1"/>
          <w:sz w:val="15"/>
        </w:rPr>
        <w:t>ejercicio</w:t>
      </w:r>
      <w:r>
        <w:rPr>
          <w:rFonts w:ascii="Calibri"/>
          <w:spacing w:val="9"/>
          <w:sz w:val="15"/>
        </w:rPr>
        <w:t> </w:t>
      </w:r>
      <w:r>
        <w:rPr>
          <w:rFonts w:ascii="Times New Roman"/>
          <w:spacing w:val="9"/>
          <w:sz w:val="15"/>
        </w:rPr>
      </w:r>
      <w:r>
        <w:rPr>
          <w:rFonts w:ascii="Calibri"/>
          <w:spacing w:val="-1"/>
          <w:sz w:val="15"/>
        </w:rPr>
        <w:t>del</w:t>
      </w:r>
      <w:r>
        <w:rPr>
          <w:rFonts w:ascii="Calibri"/>
          <w:spacing w:val="8"/>
          <w:sz w:val="15"/>
        </w:rPr>
        <w:t> </w:t>
      </w:r>
      <w:r>
        <w:rPr>
          <w:rFonts w:ascii="Times New Roman"/>
          <w:spacing w:val="8"/>
          <w:sz w:val="15"/>
        </w:rPr>
      </w:r>
      <w:r>
        <w:rPr>
          <w:rFonts w:ascii="Calibri"/>
          <w:spacing w:val="-1"/>
          <w:sz w:val="15"/>
        </w:rPr>
        <w:t>fondo</w:t>
      </w:r>
      <w:r>
        <w:rPr>
          <w:rFonts w:ascii="Calibri"/>
          <w:spacing w:val="5"/>
          <w:sz w:val="15"/>
        </w:rPr>
        <w:t> </w:t>
      </w:r>
      <w:r>
        <w:rPr>
          <w:rFonts w:ascii="Times New Roman"/>
          <w:spacing w:val="5"/>
          <w:sz w:val="15"/>
        </w:rPr>
      </w:r>
      <w:r>
        <w:rPr>
          <w:rFonts w:ascii="Calibri"/>
          <w:spacing w:val="-1"/>
          <w:sz w:val="15"/>
        </w:rPr>
        <w:t>al</w:t>
      </w:r>
      <w:r>
        <w:rPr>
          <w:rFonts w:ascii="Calibri"/>
          <w:spacing w:val="8"/>
          <w:sz w:val="15"/>
        </w:rPr>
        <w:t> </w:t>
      </w:r>
      <w:r>
        <w:rPr>
          <w:rFonts w:ascii="Times New Roman"/>
          <w:spacing w:val="8"/>
          <w:sz w:val="15"/>
        </w:rPr>
      </w:r>
      <w:r>
        <w:rPr>
          <w:rFonts w:ascii="Calibri"/>
          <w:sz w:val="15"/>
        </w:rPr>
        <w:t>31</w:t>
      </w:r>
      <w:r>
        <w:rPr>
          <w:rFonts w:ascii="Calibri"/>
          <w:spacing w:val="6"/>
          <w:sz w:val="15"/>
        </w:rPr>
        <w:t> </w:t>
      </w:r>
      <w:r>
        <w:rPr>
          <w:rFonts w:ascii="Times New Roman"/>
          <w:spacing w:val="6"/>
          <w:sz w:val="15"/>
        </w:rPr>
      </w:r>
      <w:r>
        <w:rPr>
          <w:rFonts w:ascii="Calibri"/>
          <w:spacing w:val="-1"/>
          <w:sz w:val="15"/>
        </w:rPr>
        <w:t>de</w:t>
      </w:r>
      <w:r>
        <w:rPr>
          <w:rFonts w:ascii="Calibri"/>
          <w:spacing w:val="9"/>
          <w:sz w:val="15"/>
        </w:rPr>
        <w:t> </w:t>
      </w:r>
      <w:r>
        <w:rPr>
          <w:rFonts w:ascii="Times New Roman"/>
          <w:spacing w:val="9"/>
          <w:sz w:val="15"/>
        </w:rPr>
      </w:r>
      <w:r>
        <w:rPr>
          <w:rFonts w:ascii="Calibri"/>
          <w:spacing w:val="-1"/>
          <w:sz w:val="15"/>
        </w:rPr>
        <w:t>marzo</w:t>
      </w:r>
      <w:r>
        <w:rPr>
          <w:rFonts w:ascii="Calibri"/>
          <w:spacing w:val="6"/>
          <w:sz w:val="15"/>
        </w:rPr>
        <w:t> </w:t>
      </w:r>
      <w:r>
        <w:rPr>
          <w:rFonts w:ascii="Times New Roman"/>
          <w:spacing w:val="6"/>
          <w:sz w:val="15"/>
        </w:rPr>
      </w:r>
      <w:r>
        <w:rPr>
          <w:rFonts w:ascii="Calibri"/>
          <w:spacing w:val="-1"/>
          <w:sz w:val="15"/>
        </w:rPr>
        <w:t>de</w:t>
      </w:r>
      <w:r>
        <w:rPr>
          <w:rFonts w:ascii="Calibri"/>
          <w:spacing w:val="5"/>
          <w:sz w:val="15"/>
        </w:rPr>
        <w:t> </w:t>
      </w:r>
      <w:r>
        <w:rPr>
          <w:rFonts w:ascii="Times New Roman"/>
          <w:spacing w:val="5"/>
          <w:sz w:val="15"/>
        </w:rPr>
      </w:r>
      <w:r>
        <w:rPr>
          <w:rFonts w:ascii="Calibri"/>
          <w:sz w:val="15"/>
        </w:rPr>
        <w:t>2021</w:t>
      </w:r>
      <w:r>
        <w:rPr>
          <w:rFonts w:ascii="Calibri"/>
          <w:spacing w:val="7"/>
          <w:sz w:val="15"/>
        </w:rPr>
        <w:t> </w:t>
      </w:r>
      <w:r>
        <w:rPr>
          <w:rFonts w:ascii="Times New Roman"/>
          <w:spacing w:val="7"/>
          <w:sz w:val="15"/>
        </w:rPr>
      </w:r>
      <w:r>
        <w:rPr>
          <w:rFonts w:ascii="Calibri"/>
          <w:spacing w:val="-1"/>
          <w:sz w:val="15"/>
        </w:rPr>
        <w:t>del</w:t>
      </w:r>
      <w:r>
        <w:rPr>
          <w:rFonts w:ascii="Calibri"/>
          <w:spacing w:val="7"/>
          <w:sz w:val="15"/>
        </w:rPr>
        <w:t> </w:t>
      </w:r>
      <w:r>
        <w:rPr>
          <w:rFonts w:ascii="Times New Roman"/>
          <w:spacing w:val="7"/>
          <w:sz w:val="15"/>
        </w:rPr>
      </w:r>
      <w:r>
        <w:rPr>
          <w:rFonts w:ascii="Calibri"/>
          <w:spacing w:val="-1"/>
          <w:sz w:val="15"/>
        </w:rPr>
        <w:t>Gobierno</w:t>
      </w:r>
      <w:r>
        <w:rPr>
          <w:rFonts w:ascii="Calibri"/>
          <w:spacing w:val="6"/>
          <w:sz w:val="15"/>
        </w:rPr>
        <w:t> </w:t>
      </w:r>
      <w:r>
        <w:rPr>
          <w:rFonts w:ascii="Times New Roman"/>
          <w:spacing w:val="6"/>
          <w:sz w:val="15"/>
        </w:rPr>
      </w:r>
      <w:r>
        <w:rPr>
          <w:rFonts w:ascii="Calibri"/>
          <w:spacing w:val="-1"/>
          <w:sz w:val="15"/>
        </w:rPr>
        <w:t>del</w:t>
      </w:r>
      <w:r>
        <w:rPr>
          <w:rFonts w:ascii="Calibri"/>
          <w:spacing w:val="8"/>
          <w:sz w:val="15"/>
        </w:rPr>
        <w:t> </w:t>
      </w:r>
      <w:r>
        <w:rPr>
          <w:rFonts w:ascii="Times New Roman"/>
          <w:spacing w:val="8"/>
          <w:sz w:val="15"/>
        </w:rPr>
      </w:r>
      <w:r>
        <w:rPr>
          <w:rFonts w:ascii="Calibri"/>
          <w:spacing w:val="-1"/>
          <w:sz w:val="15"/>
        </w:rPr>
        <w:t>estado</w:t>
      </w:r>
      <w:r>
        <w:rPr>
          <w:rFonts w:ascii="Calibri"/>
          <w:spacing w:val="8"/>
          <w:sz w:val="15"/>
        </w:rPr>
        <w:t> </w:t>
      </w:r>
      <w:r>
        <w:rPr>
          <w:rFonts w:ascii="Times New Roman"/>
          <w:spacing w:val="8"/>
          <w:sz w:val="15"/>
        </w:rPr>
      </w:r>
      <w:r>
        <w:rPr>
          <w:rFonts w:ascii="Calibri"/>
          <w:spacing w:val="-2"/>
          <w:sz w:val="15"/>
        </w:rPr>
        <w:t>de</w:t>
      </w:r>
      <w:r>
        <w:rPr>
          <w:rFonts w:ascii="Times New Roman"/>
          <w:spacing w:val="69"/>
          <w:sz w:val="15"/>
        </w:rPr>
        <w:t> </w:t>
      </w:r>
      <w:r>
        <w:rPr>
          <w:rFonts w:ascii="Calibri"/>
          <w:spacing w:val="-1"/>
          <w:sz w:val="15"/>
        </w:rPr>
        <w:t>Baja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pacing w:val="-1"/>
          <w:sz w:val="15"/>
        </w:rPr>
        <w:t>California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Sur.</w:t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660" w:bottom="1440" w:left="1720" w:right="118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39"/>
        <w:jc w:val="both"/>
      </w:pPr>
      <w:r>
        <w:rPr/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2"/>
        </w:rPr>
        <w:t>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anterior,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determinó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recursos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disponibles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FAFEF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ejercicio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fiscal</w:t>
      </w:r>
      <w:r>
        <w:rPr>
          <w:rFonts w:ascii="Times New Roman" w:hAnsi="Times New Roman"/>
          <w:spacing w:val="49"/>
        </w:rPr>
        <w:t> </w:t>
      </w:r>
      <w:r>
        <w:rPr/>
        <w:t>2020,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existieron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2"/>
        </w:rPr>
        <w:t>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comprometidos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31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diciembre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236.6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rFonts w:ascii="Times New Roman" w:hAnsi="Times New Roman"/>
          <w:spacing w:val="53"/>
        </w:rPr>
        <w:t> </w:t>
      </w:r>
      <w:r>
        <w:rPr/>
        <w:t>pesos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intereses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generados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primer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trimestre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2021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por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0.5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pesos,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los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cuales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fueron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reintegrados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TESOFE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dentro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plazos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establecidos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normativa;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no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obstante,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existieron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recursos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por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64.4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miles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pesos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por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concepto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2"/>
        </w:rPr>
        <w:t>no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comprometidos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reintegraron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fuera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plazo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15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días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posteriores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establecidos</w:t>
      </w:r>
      <w:r>
        <w:rPr>
          <w:rFonts w:ascii="Times New Roman" w:hAnsi="Times New Roman"/>
          <w:spacing w:val="67"/>
        </w:rPr>
        <w:t> </w:t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normativa,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ya </w:t>
      </w:r>
      <w:r>
        <w:rPr>
          <w:rFonts w:ascii="Times New Roman" w:hAnsi="Times New Roman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reintegro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realizó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hasta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17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2021.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38"/>
        <w:jc w:val="both"/>
      </w:pPr>
      <w:r>
        <w:rPr/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Contraloría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General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públicos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efectos,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integró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expediente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núm.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CG/EPRA/225/2021,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2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como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65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161" w:right="542" w:firstLine="0"/>
        <w:jc w:val="both"/>
      </w:pP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Baja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2"/>
        </w:rPr>
        <w:t>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destinó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recursos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FAFEF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ejercicio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inversión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infraestructura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física.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161" w:right="540" w:firstLine="0"/>
        <w:jc w:val="both"/>
      </w:pPr>
      <w:r>
        <w:rPr/>
        <w:t>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Gobierno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estado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Baja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destinó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FAFEF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ejercicio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por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200,611.0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pesos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saneamiento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financiero,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mediante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amortización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capital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intereses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crédito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2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su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deuda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pública,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celebrado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institución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financiera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Banco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Santander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(México),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2"/>
        </w:rPr>
        <w:t>S.A.,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permitió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coadyuvar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una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reducción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saldo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registrado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31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diciembre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2019;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igualmente,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verificó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contó</w:t>
      </w:r>
      <w:r>
        <w:rPr>
          <w:rFonts w:ascii="Times New Roman" w:hAnsi="Times New Roman"/>
          <w:spacing w:val="53"/>
        </w:rPr>
        <w:t> </w:t>
      </w:r>
      <w:r>
        <w:rPr/>
        <w:t>con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autorización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parte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legislatura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local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gestionar,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tramitar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contratar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2"/>
        </w:rPr>
        <w:t>los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créditos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dieron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origen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deuda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pública,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mediante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decretos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autorización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publicados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Periódico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Oficial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Estado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Baja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Sur;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asimismo,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presentó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evidencia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documental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su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registro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ante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SFyA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y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Registro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Público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Único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Financiamientos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Obligaciones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Federativas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Municipios.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3" w:val="left" w:leader="none"/>
        </w:tabs>
        <w:spacing w:line="239" w:lineRule="auto" w:before="0" w:after="0"/>
        <w:ind w:left="161" w:right="538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destinó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FAFEF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ejercicio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fiscal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2020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siguientes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rubros: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saneamiento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pensiones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su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caso,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reformas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rFonts w:ascii="Times New Roman" w:hAnsi="Times New Roman"/>
          <w:spacing w:val="59"/>
        </w:rPr>
        <w:t> </w:t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sistemas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pensiones;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modernización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registros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públicos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propiedad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comercio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locales,</w:t>
      </w:r>
      <w:r>
        <w:rPr/>
        <w:t> </w:t>
      </w:r>
      <w:r>
        <w:rPr>
          <w:rFonts w:ascii="Times New Roman" w:hAnsi="Times New Roman"/>
        </w:rPr>
      </w:r>
      <w:r>
        <w:rPr/>
        <w:t>así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modernización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catastros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modernización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sistemas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recaudación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local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desarrollar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mecanismos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impositivos;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ni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el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fortalecimiento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proyectos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investigación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científica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desarrollo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tecnológico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o,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el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sistema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protección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civil.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13" w:val="left" w:leader="none"/>
        </w:tabs>
        <w:spacing w:line="240" w:lineRule="auto" w:before="0" w:after="0"/>
        <w:ind w:left="161" w:right="540" w:firstLine="0"/>
        <w:jc w:val="both"/>
      </w:pP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Baja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California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Sur,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medio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COBACH,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dependencia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ejecutora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FAFEF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ejercicio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destinó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9,110.6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pesos</w:t>
      </w:r>
      <w:r>
        <w:rPr>
          <w:rFonts w:ascii="Times New Roman" w:hAnsi="Times New Roman"/>
          <w:spacing w:val="67"/>
        </w:rPr>
        <w:t> </w:t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rubro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apoyo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educación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pública,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conceptos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pagos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segunda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parte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aguinaldo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trabajadores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COBACH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un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monto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8,814.0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pesos</w:t>
      </w:r>
      <w:r>
        <w:rPr>
          <w:rFonts w:ascii="Times New Roman" w:hAnsi="Times New Roman"/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cuotas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Seguridad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Servicios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Sociales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Trabajadores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Estado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(ISSSTE)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por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296.6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miles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2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pesos,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sin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embargo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éstas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erogaciones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gasto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corriente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2"/>
        </w:rPr>
        <w:t>no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cumplen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objetivos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fondo,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incumplimiento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Ley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Coordinación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Fiscal,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-1"/>
        </w:rPr>
        <w:t>artículos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47,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fracción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III,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último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párrafo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49,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párrafo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primero.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2020-A-03000-19-0545-06-001</w:t>
      </w:r>
      <w:r>
        <w:rPr>
          <w:rFonts w:ascii="Calibri"/>
          <w:sz w:val="22"/>
        </w:rPr>
        <w:t>   </w:t>
      </w:r>
      <w:r>
        <w:rPr>
          <w:rFonts w:ascii="Times New Roman"/>
          <w:sz w:val="22"/>
        </w:rPr>
      </w:r>
      <w:r>
        <w:rPr>
          <w:rFonts w:ascii="Calibri"/>
          <w:b/>
          <w:spacing w:val="-1"/>
          <w:sz w:val="22"/>
        </w:rPr>
        <w:t>Pliego</w:t>
      </w:r>
      <w:r>
        <w:rPr>
          <w:rFonts w:ascii="Calibri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de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1"/>
          <w:sz w:val="22"/>
        </w:rPr>
        <w:t>Observaciones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547" w:right="172"/>
        <w:jc w:val="both"/>
      </w:pPr>
      <w:r>
        <w:rPr>
          <w:spacing w:val="-1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presume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probable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daño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perjuicio,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ambos,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Pública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Federal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un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monto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9,110,652.68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pesos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(nueve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millones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ciento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diez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mil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seiscientos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cincuenta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dos</w:t>
      </w:r>
      <w:r>
        <w:rPr>
          <w:rFonts w:ascii="Times New Roman" w:hAnsi="Times New Roman"/>
          <w:spacing w:val="69"/>
        </w:rPr>
        <w:t> </w:t>
      </w:r>
      <w:r>
        <w:rPr/>
        <w:t>pesos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68/100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M.N.),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más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rendimientos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financieros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generados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desde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su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disposición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hasta</w:t>
      </w:r>
      <w:r>
        <w:rPr>
          <w:rFonts w:ascii="Times New Roman" w:hAnsi="Times New Roman"/>
          <w:spacing w:val="55"/>
        </w:rPr>
        <w:t> </w:t>
      </w:r>
      <w:r>
        <w:rPr/>
        <w:t>su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reintegro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Tesorería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Federación,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2"/>
        </w:rPr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recursos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Fondo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Aportaciones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Fortalecimiento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Entidades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Federativas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ejercicio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fiscal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2020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destinados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al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pago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segunda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parte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aguinaldo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2020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fiscal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trabajadores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Colegio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Bachilleres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Estado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Baja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Sur,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pago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cuotas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al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Instituto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Seguridad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Servicios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Sociales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Trabajadores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Estado,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ya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dichas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erogaciones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corresponden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gasto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corriente,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por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cumplen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con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objetivos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fondo,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en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incumplimiento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Ley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Coordinación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Fiscal,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artículos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47,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fracción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III,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último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párrafo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rFonts w:ascii="Times New Roman" w:hAnsi="Times New Roman"/>
          <w:spacing w:val="63"/>
        </w:rPr>
        <w:t> </w:t>
      </w:r>
      <w:r>
        <w:rPr/>
        <w:t>49, </w:t>
      </w:r>
      <w:r>
        <w:rPr>
          <w:rFonts w:ascii="Times New Roman" w:hAnsi="Times New Roman"/>
        </w:rPr>
      </w:r>
      <w:r>
        <w:rPr>
          <w:spacing w:val="-1"/>
        </w:rPr>
        <w:t>párrafo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primero.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548" w:right="174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destinó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FAFEF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ejercicio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fiscal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2020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fondos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constituidos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proyectos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infraestructura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concesionada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aquéllos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donde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combinen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recursos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privados,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al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pago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obras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públicas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infraestructura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sean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susceptibles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complementarse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inversión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privada,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así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como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estudios,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proyectos,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supervisión,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liberación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derecho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vía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u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otros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bienes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servicios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relacionados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mismas.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Ejercicio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547" w:right="172" w:firstLine="1"/>
        <w:jc w:val="both"/>
      </w:pP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Gobierno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estado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Baja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California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Sur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reportó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los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cuatro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trimestres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ejercicio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fiscal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2020,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información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sobre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ejercicio,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destino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resultados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obtenidos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FAFEF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ejercicio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fiscal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2020;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sin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embargo,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2"/>
        </w:rPr>
        <w:t>no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existe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congruencia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entre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2"/>
        </w:rPr>
        <w:t>lo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reportado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2"/>
        </w:rPr>
        <w:t>SHCP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registros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cierre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este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ejercicio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fiscal;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igual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forma,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2"/>
        </w:rPr>
        <w:t>la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revisión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efectuada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constató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2"/>
        </w:rPr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publicó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información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financiera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relativa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características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obligaciones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saneamiento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financiero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cubrieron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FAFEF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ejercicio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2"/>
        </w:rPr>
        <w:t>fiscal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2020,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conforme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estructura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formato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establecido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el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Consejo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Nacional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Armonización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Contable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dicha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información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congruente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con</w:t>
      </w:r>
      <w:r>
        <w:rPr>
          <w:rFonts w:ascii="Times New Roman" w:hAnsi="Times New Roman"/>
          <w:spacing w:val="63"/>
        </w:rPr>
        <w:t> </w:t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aplicados.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2"/>
        <w:jc w:val="both"/>
      </w:pPr>
      <w:r>
        <w:rPr/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Contraloría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General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públicos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efectos,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integró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expediente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núm.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CG/EPRA/226/2021,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2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2"/>
        </w:rPr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como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65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Adquisiciones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Arrendamientos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Servicios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547" w:right="176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destinó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FAFEF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adquisiciones,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arrendamientos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servicios.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6"/>
        <w:ind w:left="181" w:right="0"/>
        <w:jc w:val="both"/>
        <w:rPr>
          <w:b w:val="0"/>
          <w:bCs w:val="0"/>
        </w:rPr>
      </w:pPr>
      <w:r>
        <w:rPr>
          <w:spacing w:val="-1"/>
        </w:rPr>
        <w:t>Obra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181" w:right="542" w:firstLine="0"/>
        <w:jc w:val="left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destinó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FAFEF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contratación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obra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Montos</w:t>
      </w:r>
      <w:r>
        <w:rPr>
          <w:i/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i/>
        </w:rPr>
        <w:t>por</w:t>
      </w:r>
      <w:r>
        <w:rPr>
          <w:i/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i/>
          <w:spacing w:val="-1"/>
        </w:rPr>
        <w:t>Aclarar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81" w:right="0"/>
        <w:jc w:val="both"/>
      </w:pPr>
      <w:r>
        <w:rPr>
          <w:spacing w:val="-1"/>
        </w:rPr>
        <w:t>Se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determinaron </w:t>
      </w:r>
      <w:r>
        <w:rPr>
          <w:rFonts w:ascii="Times New Roman"/>
          <w:spacing w:val="-1"/>
        </w:rPr>
      </w:r>
      <w:r>
        <w:rPr>
          <w:spacing w:val="-1"/>
        </w:rPr>
        <w:t>9,110,652.68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pesos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pendientes</w:t>
      </w:r>
      <w:r>
        <w:rPr/>
        <w:t> </w:t>
      </w:r>
      <w:r>
        <w:rPr>
          <w:rFonts w:ascii="Times New Roman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aclarar.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Buen </w:t>
      </w:r>
      <w:r>
        <w:rPr>
          <w:rFonts w:ascii="Times New Roman"/>
          <w:i/>
          <w:spacing w:val="-1"/>
        </w:rPr>
      </w:r>
      <w:r>
        <w:rPr>
          <w:i/>
          <w:spacing w:val="-1"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81" w:right="542"/>
        <w:jc w:val="left"/>
      </w:pPr>
      <w:r>
        <w:rPr>
          <w:spacing w:val="-1"/>
        </w:rPr>
        <w:t>Impacto</w:t>
      </w:r>
      <w:r>
        <w:rPr/>
        <w:t> 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2"/>
        </w:rPr>
        <w:t>de</w:t>
      </w:r>
      <w:r>
        <w:rPr/>
        <w:t> 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2"/>
        </w:rPr>
        <w:t>lo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observado</w:t>
      </w:r>
      <w:r>
        <w:rPr/>
        <w:t> 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por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ASF</w:t>
      </w:r>
      <w:r>
        <w:rPr/>
        <w:t> 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buen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gobierno: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Planificación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estratégica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operativa,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Código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conducta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Controles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internos.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 </w:t>
      </w:r>
      <w:r>
        <w:rPr>
          <w:rFonts w:ascii="Times New Roman"/>
          <w:i/>
          <w:spacing w:val="-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  <w:spacing w:val="-1"/>
        </w:rPr>
        <w:t>Resultados,</w:t>
      </w:r>
      <w:r>
        <w:rPr>
          <w:i/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i/>
          <w:spacing w:val="-1"/>
        </w:rPr>
        <w:t>Observaciones</w:t>
      </w:r>
      <w:r>
        <w:rPr>
          <w:i/>
        </w:rPr>
        <w:t>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i/>
          <w:spacing w:val="-1"/>
        </w:rPr>
        <w:t>Acciones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81" w:right="539"/>
        <w:jc w:val="both"/>
      </w:pPr>
      <w:r>
        <w:rPr>
          <w:spacing w:val="-1"/>
        </w:rPr>
        <w:t>Se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determinaron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15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resultados,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2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cuales,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9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detectaron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irregularidades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4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fueron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solventados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entidad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fiscalizada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antes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emisión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este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Informe.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2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restantes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generaron: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81" w:right="0"/>
        <w:jc w:val="both"/>
      </w:pP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Recomendación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1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Pliego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Observaciones.</w:t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pt;height:184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el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59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se</w:t>
                  </w:r>
                  <w:r>
                    <w:rPr>
                      <w:rFonts w:ascii="Times New Roman" w:hAnsi="Times New Roman"/>
                      <w:spacing w:val="5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Política</w:t>
                  </w:r>
                  <w:r>
                    <w:rPr>
                      <w:rFonts w:ascii="Times New Roman" w:hAnsi="Times New Roman"/>
                      <w:spacing w:val="7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la</w:t>
                  </w:r>
                  <w:r>
                    <w:rPr>
                      <w:rFonts w:ascii="Times New Roman" w:hAnsi="Times New Roman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3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las</w:t>
                  </w:r>
                  <w:r>
                    <w:rPr>
                      <w:rFonts w:ascii="Times New Roman" w:hAnsi="Times New Roman"/>
                      <w:spacing w:val="6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estime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39" w:lineRule="auto" w:before="0"/>
                    <w:ind w:left="63" w:right="58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6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6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5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6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8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Times New Roman" w:hAnsi="Times New Roman"/>
                      <w:spacing w:val="6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que,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debido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Times New Roman" w:hAnsi="Times New Roman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3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atenderse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no,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generar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acción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superveniente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corresponda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conformidad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con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marco</w:t>
                  </w:r>
                  <w:r>
                    <w:rPr>
                      <w:rFonts w:ascii="Times New Roman" w:hAnsi="Times New Roman"/>
                      <w:spacing w:val="6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jurídico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regule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materia.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81" w:right="541"/>
        <w:jc w:val="both"/>
      </w:pP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Auditoría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Superior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Federación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revisó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209,786.0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representan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rFonts w:ascii="Times New Roman" w:hAnsi="Times New Roman"/>
          <w:spacing w:val="57"/>
        </w:rPr>
        <w:t> </w:t>
      </w:r>
      <w:r>
        <w:rPr/>
        <w:t>100.0%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transferidos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Sur,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mediante</w:t>
      </w:r>
      <w:r>
        <w:rPr>
          <w:rFonts w:ascii="Times New Roman" w:hAnsi="Times New Roman"/>
          <w:spacing w:val="57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Fondo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Aportaciones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Fortalecimiento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Entidades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Federativas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(FAFEF)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2020;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se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practicó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2"/>
        </w:rPr>
        <w:t>sobre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información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proporcionada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entidad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fiscalizada,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> </w:t>
      </w:r>
      <w:r>
        <w:rPr/>
        <w:t>cuya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veracidad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es </w:t>
      </w:r>
      <w:r>
        <w:rPr>
          <w:rFonts w:ascii="Times New Roman" w:hAnsi="Times New Roman"/>
        </w:rPr>
      </w:r>
      <w:r>
        <w:rPr>
          <w:spacing w:val="-1"/>
        </w:rPr>
        <w:t>responsable.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2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4"/>
        <w:jc w:val="both"/>
      </w:pPr>
      <w:r>
        <w:rPr>
          <w:spacing w:val="-1"/>
        </w:rPr>
        <w:t>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31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diciembre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2020,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California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comprometió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el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99.9%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pagó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95.5%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disponibles,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tanto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que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31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marzo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2021,</w:t>
      </w:r>
      <w:r>
        <w:rPr>
          <w:rFonts w:ascii="Times New Roman" w:hAnsi="Times New Roman"/>
          <w:spacing w:val="55"/>
          <w:w w:val="99"/>
        </w:rPr>
        <w:t> </w:t>
      </w:r>
      <w:r>
        <w:rPr>
          <w:spacing w:val="-1"/>
        </w:rPr>
        <w:t>pagó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99.9%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disponibles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esa </w:t>
      </w:r>
      <w:r>
        <w:rPr>
          <w:rFonts w:ascii="Times New Roman" w:hAnsi="Times New Roman"/>
        </w:rPr>
      </w:r>
      <w:r>
        <w:rPr>
          <w:spacing w:val="-1"/>
        </w:rPr>
        <w:t>fecha.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2"/>
        <w:jc w:val="both"/>
      </w:pP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cuanto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ejercicio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fondo,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estado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California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Sur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incurrió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inobservancias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normativa,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principalmente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Ley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Coordinación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Fiscal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Ley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General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Contabilidad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Gubernamental,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se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observaron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erogaciones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rubro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apoyo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educación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pública,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conceptos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cumplen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rFonts w:ascii="Times New Roman" w:hAnsi="Times New Roman"/>
          <w:spacing w:val="75"/>
        </w:rPr>
        <w:t> </w:t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objetivos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fondo,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generó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probable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daño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Pública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Federal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monto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9,110.6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representaron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4.3%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muestra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auditada;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las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observaciones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determinadas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derivaron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en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promoción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acciones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correspondientes.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3"/>
        <w:jc w:val="both"/>
      </w:pPr>
      <w:r>
        <w:rPr>
          <w:spacing w:val="-1"/>
        </w:rPr>
        <w:t>Asimismo,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considera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entidad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fiscalizada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ha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generado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puesto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operación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diversas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estrategias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mecanismos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control;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sin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embargo,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éstas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2"/>
        </w:rPr>
        <w:t>no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resultan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razonables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actividades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realizan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ejecución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recursos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fondo,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no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garantizan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eficacia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el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logro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los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objetivos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institucionales,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confiabilidad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/>
        </w:rPr>
      </w:r>
      <w:r>
        <w:rPr/>
        <w:t>su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cumplimiento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disposiciones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jurídicas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normativa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aplicable.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3"/>
        <w:jc w:val="both"/>
      </w:pP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cumplió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parcialmente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obligaciones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transparencia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sobre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gestión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fondo,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ya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2"/>
        </w:rPr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entregó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con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oportunidad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Secretaría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Hacienda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Crédito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Público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(SHCP),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informes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trimestrales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sobre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ejercicio,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destino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resultados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le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fueron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transferidos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difundió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entre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sus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habitantes;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sin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embargo,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no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existe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congruencia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entre</w:t>
      </w:r>
      <w:r>
        <w:rPr/>
        <w:t>  </w:t>
      </w:r>
      <w:r>
        <w:rPr>
          <w:rFonts w:ascii="Times New Roman" w:hAnsi="Times New Roman"/>
        </w:rPr>
      </w:r>
      <w:r>
        <w:rPr>
          <w:spacing w:val="-2"/>
        </w:rPr>
        <w:t>lo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reportado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SHCP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y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los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registros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cierre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ejercicio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fiscal;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igual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forma,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revisión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efectuada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se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constató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no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publicó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información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financiera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relativa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características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las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obligaciones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saneamiento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financiero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se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cubrieron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recursos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FAFEF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4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cuanto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objetivos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fondo,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logró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acreditar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parcialmente,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ya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rFonts w:ascii="Times New Roman" w:hAnsi="Times New Roman"/>
          <w:spacing w:val="63"/>
        </w:rPr>
        <w:t> </w:t>
      </w:r>
      <w:r>
        <w:rPr/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destinó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95.6%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pagados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fondo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pago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saneamiento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financiero</w:t>
      </w:r>
      <w:r>
        <w:rPr>
          <w:rFonts w:ascii="Times New Roman" w:hAnsi="Times New Roman"/>
          <w:spacing w:val="35"/>
        </w:rPr>
        <w:t> </w:t>
      </w:r>
      <w:r>
        <w:rPr/>
        <w:t>con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2"/>
        </w:rPr>
        <w:t>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cual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se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atendieron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conceptos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gasto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establecidos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para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fondo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Ley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Coordinación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Fiscal;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sin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embargo,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se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destinó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4.3%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recursos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el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pago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2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2"/>
        </w:rPr>
        <w:t>la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segunda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parte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aguinaldo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2020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trabajadores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Colegio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2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Bachilleres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pago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3"/>
        </w:rPr>
        <w:t>de</w:t>
      </w:r>
      <w:r>
        <w:rPr>
          <w:rFonts w:ascii="Times New Roman" w:hAnsi="Times New Roman"/>
          <w:spacing w:val="57"/>
        </w:rPr>
        <w:t> </w:t>
      </w:r>
      <w:r>
        <w:rPr/>
        <w:t>cuotas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Instituto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2"/>
        </w:rPr>
        <w:t>de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Seguridad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y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Servicios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Sociales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los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Trabajadores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Estado,</w:t>
      </w:r>
      <w:r>
        <w:rPr>
          <w:rFonts w:ascii="Times New Roman" w:hAnsi="Times New Roman"/>
          <w:spacing w:val="53"/>
          <w:w w:val="99"/>
        </w:rPr>
        <w:t> </w:t>
      </w:r>
      <w:r>
        <w:rPr>
          <w:spacing w:val="-1"/>
        </w:rPr>
        <w:t>conceptos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cumplen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con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objetivo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2"/>
        </w:rPr>
        <w:t>fondo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conforme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Ley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2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Coordinación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Fiscal.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5"/>
        <w:jc w:val="both"/>
      </w:pP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conclusión,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realizó,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general,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una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gestión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razonable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fondo,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excepto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las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áreas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oportunidad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identificadas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señaladas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mejorar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eficiencia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en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uso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recursos.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6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  <w:spacing w:val="-1"/>
        </w:rPr>
        <w:t>públicos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3"/>
        </w:rPr>
      </w:r>
      <w:r>
        <w:rPr>
          <w:i/>
          <w:spacing w:val="-1"/>
        </w:rPr>
        <w:t>que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3"/>
        </w:rPr>
      </w:r>
      <w:r>
        <w:rPr>
          <w:i/>
          <w:spacing w:val="-1"/>
        </w:rPr>
        <w:t>intervinieron</w:t>
      </w:r>
      <w:r>
        <w:rPr>
          <w:i/>
        </w:rPr>
        <w:t> </w:t>
      </w:r>
      <w:r>
        <w:rPr>
          <w:rFonts w:ascii="Times New Roman" w:hAnsi="Times New Roman"/>
          <w:i/>
        </w:rPr>
      </w:r>
      <w:r>
        <w:rPr>
          <w:i/>
          <w:spacing w:val="-1"/>
        </w:rPr>
        <w:t>en </w:t>
      </w:r>
      <w:r>
        <w:rPr>
          <w:rFonts w:ascii="Times New Roman" w:hAnsi="Times New Roman"/>
          <w:i/>
          <w:spacing w:val="-1"/>
        </w:rPr>
      </w:r>
      <w:r>
        <w:rPr>
          <w:i/>
          <w:spacing w:val="-1"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tabs>
          <w:tab w:pos="4459" w:val="left" w:leader="none"/>
        </w:tabs>
        <w:spacing w:line="240" w:lineRule="auto"/>
        <w:ind w:right="0"/>
        <w:jc w:val="both"/>
      </w:pPr>
      <w:r>
        <w:rPr>
          <w:spacing w:val="-1"/>
        </w:rPr>
        <w:t>Director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459" w:val="left" w:leader="none"/>
        </w:tabs>
        <w:spacing w:line="240" w:lineRule="auto"/>
        <w:ind w:right="0"/>
        <w:jc w:val="both"/>
      </w:pPr>
      <w:r>
        <w:rPr>
          <w:spacing w:val="-1"/>
        </w:rPr>
        <w:t>L.C.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Oswaldo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Fuentes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Lugo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Lic.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Marciano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Cruz </w:t>
      </w:r>
      <w:r>
        <w:rPr>
          <w:rFonts w:ascii="Times New Roman" w:hAnsi="Times New Roman"/>
          <w:spacing w:val="-1"/>
        </w:rPr>
      </w:r>
      <w:r>
        <w:rPr>
          <w:spacing w:val="-1"/>
        </w:rPr>
        <w:t>Ángeles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pacing w:val="-2"/>
          <w:sz w:val="22"/>
        </w:rPr>
        <w:t>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right="538"/>
        <w:jc w:val="both"/>
      </w:pPr>
      <w:r>
        <w:rPr/>
        <w:t>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importante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señalar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proporcionada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aclarar</w:t>
      </w:r>
      <w:r>
        <w:rPr/>
        <w:t> </w:t>
      </w:r>
      <w:r>
        <w:rPr>
          <w:rFonts w:ascii="Times New Roman" w:hAnsi="Times New Roman"/>
        </w:rPr>
      </w:r>
      <w:r>
        <w:rPr/>
        <w:t>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justificar</w:t>
      </w:r>
      <w:r>
        <w:rPr/>
        <w:t> </w:t>
      </w:r>
      <w:r>
        <w:rPr>
          <w:rFonts w:ascii="Times New Roman" w:hAnsi="Times New Roman"/>
        </w:rPr>
      </w:r>
      <w:r>
        <w:rPr/>
        <w:t>los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resultados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observaciones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presentadas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reuniones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fue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procedencia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eliminar,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rectificar</w:t>
      </w:r>
      <w:r>
        <w:rPr/>
        <w:t> </w:t>
      </w:r>
      <w:r>
        <w:rPr>
          <w:rFonts w:ascii="Times New Roman" w:hAnsi="Times New Roman"/>
        </w:rPr>
      </w:r>
      <w:r>
        <w:rPr/>
        <w:t>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observaciones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preliminares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determinados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Auditoría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2"/>
        </w:rPr>
        <w:t>se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presentó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fiscalización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efectos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elaboración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definitiva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Informe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General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Ejecutivo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Resultado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Fiscalización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Superior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Cuenta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38"/>
        <w:jc w:val="both"/>
      </w:pPr>
      <w:r>
        <w:rPr/>
        <w:t>En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atención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hallazgos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determinados,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entidad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fiscalizada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remitió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oficio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núm.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CG/3642/2021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fecha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03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diciembre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mediante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presenta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información</w:t>
      </w:r>
      <w:r>
        <w:rPr>
          <w:rFonts w:ascii="Times New Roman" w:hAnsi="Times New Roman"/>
          <w:spacing w:val="59"/>
        </w:rPr>
        <w:t> </w:t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propósito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atender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observado;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obstante,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derivado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análisis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efectuado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Unidad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Auditora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documentación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proporcionada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fiscalizado,</w:t>
      </w:r>
      <w:r>
        <w:rPr>
          <w:rFonts w:ascii="Times New Roman" w:hAnsi="Times New Roman"/>
          <w:spacing w:val="67"/>
          <w:w w:val="99"/>
        </w:rPr>
        <w:t> </w:t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advierte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ésta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reúne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características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necesarias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suficiencia,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competencia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pertinencia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aclaren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o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justifiquen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observado,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por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cual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resultados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1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11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se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consideran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atendidos.</w:t>
      </w:r>
    </w:p>
    <w:p>
      <w:pPr>
        <w:spacing w:after="0" w:line="239" w:lineRule="auto"/>
        <w:jc w:val="both"/>
        <w:sectPr>
          <w:footerReference w:type="even" r:id="rId9"/>
          <w:footerReference w:type="default" r:id="rId10"/>
          <w:pgSz w:w="12240" w:h="15840"/>
          <w:pgMar w:footer="1251" w:header="1401" w:top="1660" w:bottom="1440" w:left="1540" w:right="172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75559" cy="729005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59" cy="72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01" w:footer="1251" w:top="1660" w:bottom="1440" w:left="1660" w:right="13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2"/>
        <w:jc w:val="left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Finanzas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Gobierno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rFonts w:ascii="Times New Roman" w:hAnsi="Times New Roman"/>
          <w:spacing w:val="67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Colegio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Bachilleres,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ambos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Normativas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2"/>
        <w:jc w:val="left"/>
      </w:pPr>
      <w:r>
        <w:rPr>
          <w:spacing w:val="-1"/>
        </w:rPr>
        <w:t>Durante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desarrollo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2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practicada,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determinaron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incumplimientos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leyes,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reglamentos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disposiciones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normativas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continuación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mencionan: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542" w:hanging="567"/>
        <w:jc w:val="left"/>
      </w:pPr>
      <w:r>
        <w:rPr/>
        <w:t>Ley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Coordinación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Fiscal: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artículos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47,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fracción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III,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último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párrafo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49,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párrafo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primero.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540" w:hanging="567"/>
        <w:jc w:val="both"/>
      </w:pPr>
      <w:r>
        <w:rPr>
          <w:spacing w:val="-1"/>
        </w:rPr>
        <w:t>Otras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disposiciones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carácter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general,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específico,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estatal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municipal: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Acuerdo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por</w:t>
      </w:r>
      <w:r>
        <w:rPr>
          <w:rFonts w:ascii="Times New Roman" w:hAnsi="Times New Roman"/>
          <w:spacing w:val="67"/>
        </w:rPr>
        <w:t> </w:t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establecen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Normas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Generales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Control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Interno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para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Administración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Pública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artículos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1,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4,</w:t>
      </w:r>
      <w:r>
        <w:rPr/>
        <w:t> </w:t>
      </w:r>
      <w:r>
        <w:rPr>
          <w:rFonts w:ascii="Times New Roman" w:hAnsi="Times New Roman"/>
        </w:rPr>
      </w:r>
      <w:r>
        <w:rPr/>
        <w:t>8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11.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la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1"/>
          <w:sz w:val="22"/>
        </w:rPr>
        <w:t>para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1"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2"/>
          <w:sz w:val="22"/>
        </w:rPr>
        <w:t>Acciones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Recomendaciones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1"/>
        <w:jc w:val="both"/>
      </w:pPr>
      <w:r>
        <w:rPr/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facultades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Auditoría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promover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emitir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acciones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derivadas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auditoría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practicada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encuentran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su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sustento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jurídico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disposiciones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siguientes: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left"/>
      </w:pPr>
      <w:r>
        <w:rPr>
          <w:spacing w:val="-1"/>
        </w:rPr>
        <w:t>Artículo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79,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fracciones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párrafo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tercero,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IV,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2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Constitución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Política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2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Estados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Unidos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Mexicanos.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left"/>
      </w:pPr>
      <w:r>
        <w:rPr>
          <w:spacing w:val="-1"/>
        </w:rPr>
        <w:t>Artículos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10, </w:t>
      </w:r>
      <w:r>
        <w:rPr>
          <w:rFonts w:ascii="Times New Roman" w:hAnsi="Times New Roman"/>
        </w:rPr>
      </w:r>
      <w:r>
        <w:rPr>
          <w:spacing w:val="-1"/>
        </w:rPr>
        <w:t>fracción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14,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III,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15,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17, </w:t>
      </w:r>
      <w:r>
        <w:rPr>
          <w:rFonts w:ascii="Times New Roman" w:hAnsi="Times New Roman"/>
        </w:rPr>
      </w:r>
      <w:r>
        <w:rPr>
          <w:spacing w:val="-1"/>
        </w:rPr>
        <w:t>fracción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XV,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36,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fracción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V,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39,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40,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Ley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Rendición </w:t>
      </w:r>
      <w:r>
        <w:rPr>
          <w:rFonts w:ascii="Times New Roman" w:hAnsi="Times New Roman"/>
          <w:spacing w:val="-1"/>
        </w:rPr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Federación.</w:t>
      </w:r>
    </w:p>
    <w:sectPr>
      <w:pgSz w:w="12240" w:h="15840"/>
      <w:pgMar w:header="1401" w:footer="1251" w:top="166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21520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20.479797pt;margin-top:722.210022pt;width:8.6pt;height:11pt;mso-position-horizontal-relative:page;mso-position-vertical-relative:page;z-index:-214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21472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8.6pt;height:11pt;mso-position-horizontal-relative:page;mso-position-vertical-relative:page;z-index:-2144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21424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13.15pt;height:11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21376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15.9198pt;margin-top:722.210022pt;width:13.15pt;height:11pt;mso-position-horizontal-relative:page;mso-position-vertical-relative:page;z-index:-2135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81.660019pt;width:416.55pt;height:.1pt;mso-position-horizontal-relative:page;mso-position-vertical-relative:page;z-index:-21616" coordorigin="2239,1633" coordsize="8331,2">
          <v:shape style="position:absolute;left:2239;top:1633;width:8331;height:2" coordorigin="2239,1633" coordsize="8331,0" path="m2239,1633l10570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40021pt;margin-top:69.050285pt;width:198.65pt;height:11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pacing w:val="-9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spacing w:val="-7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81.660019pt;width:416.55pt;height:.1pt;mso-position-horizontal-relative:page;mso-position-vertical-relative:page;z-index:-21568" coordorigin="1673,1633" coordsize="8331,2">
          <v:shape style="position:absolute;left:1673;top:1633;width:8331;height:2" coordorigin="1673,1633" coordsize="8331,0" path="m1673,1633l10003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079964pt;margin-top:69.050285pt;width:317.4pt;height:11pt;mso-position-horizontal-relative:page;mso-position-vertical-relative:page;z-index:-215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28" w:hanging="567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55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56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2269" w:hanging="209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2607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6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3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2269" w:hanging="209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2607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6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3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2269" w:hanging="209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2607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6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3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52" w:hanging="212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6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7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8" w:hanging="348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204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4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81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a1a6-4047-871b-a6af</dc:title>
  <dcterms:created xsi:type="dcterms:W3CDTF">2022-04-18T10:28:10Z</dcterms:created>
  <dcterms:modified xsi:type="dcterms:W3CDTF">2022-04-18T10:28:10Z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